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42b6" w14:textId="da74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Су ресурстары және ирригация министрлігінің Су шаруашылығы комитеті туралы ережені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2024 жылғы 5 тамыздағы № 129-НҚ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2024 жылғы 10 шілдедегі № 540 "Қазақстан Республикасы Су ресурстары және ирригация министрлігінің" кейбір мәселелері"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Су ресурстары және ирригация министрлігінің Су шаруашылығы комитеті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қосымшаға сәйкес бекітілсін. </w:t>
      </w:r>
    </w:p>
    <w:bookmarkEnd w:id="1"/>
    <w:bookmarkStart w:name="z6"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Су шаруашылығы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бұйрықтың көшірмесін Қазақстан Республикасы нормативтік құқықтық актілерінің эталондық бақылау банкіне енгізу және ресми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 </w:t>
      </w:r>
    </w:p>
    <w:bookmarkEnd w:id="3"/>
    <w:bookmarkStart w:name="z8" w:id="4"/>
    <w:p>
      <w:pPr>
        <w:spacing w:after="0"/>
        <w:ind w:left="0"/>
        <w:jc w:val="both"/>
      </w:pPr>
      <w:r>
        <w:rPr>
          <w:rFonts w:ascii="Times New Roman"/>
          <w:b w:val="false"/>
          <w:i w:val="false"/>
          <w:color w:val="000000"/>
          <w:sz w:val="28"/>
        </w:rPr>
        <w:t xml:space="preserve">
      2) осы бұйрықты Қазақстан Республикасы Су ресурстары және ирригация министрлігінің интернет-ресурсында орналастыруды; </w:t>
      </w:r>
    </w:p>
    <w:bookmarkEnd w:id="4"/>
    <w:bookmarkStart w:name="z9" w:id="5"/>
    <w:p>
      <w:pPr>
        <w:spacing w:after="0"/>
        <w:ind w:left="0"/>
        <w:jc w:val="both"/>
      </w:pPr>
      <w:r>
        <w:rPr>
          <w:rFonts w:ascii="Times New Roman"/>
          <w:b w:val="false"/>
          <w:i w:val="false"/>
          <w:color w:val="000000"/>
          <w:sz w:val="28"/>
        </w:rPr>
        <w:t xml:space="preserve">
      3) осы бұйрықтан туындайтын өзге де шараларды қабылдауды қамтамасыз етсін. </w:t>
      </w:r>
    </w:p>
    <w:bookmarkEnd w:id="5"/>
    <w:bookmarkStart w:name="z10" w:id="6"/>
    <w:p>
      <w:pPr>
        <w:spacing w:after="0"/>
        <w:ind w:left="0"/>
        <w:jc w:val="both"/>
      </w:pPr>
      <w:r>
        <w:rPr>
          <w:rFonts w:ascii="Times New Roman"/>
          <w:b w:val="false"/>
          <w:i w:val="false"/>
          <w:color w:val="000000"/>
          <w:sz w:val="28"/>
        </w:rPr>
        <w:t xml:space="preserve">
      3. Келесі бұйрықтардың күші жойылсын: </w:t>
      </w:r>
    </w:p>
    <w:bookmarkEnd w:id="6"/>
    <w:bookmarkStart w:name="z11" w:id="7"/>
    <w:p>
      <w:pPr>
        <w:spacing w:after="0"/>
        <w:ind w:left="0"/>
        <w:jc w:val="both"/>
      </w:pPr>
      <w:r>
        <w:rPr>
          <w:rFonts w:ascii="Times New Roman"/>
          <w:b w:val="false"/>
          <w:i w:val="false"/>
          <w:color w:val="000000"/>
          <w:sz w:val="28"/>
        </w:rPr>
        <w:t xml:space="preserve">
      1) "Қазақстан Республикасы Су ресурстары және ирригация министрлігінің Су шаруашылығы комитеті туралы ережені бекіту туралы" Қазақстан Республикасы Су ресурстары және ирригация министрінің 2023 жылғы 6 қазандағы № 4-Ө </w:t>
      </w:r>
      <w:r>
        <w:rPr>
          <w:rFonts w:ascii="Times New Roman"/>
          <w:b w:val="false"/>
          <w:i w:val="false"/>
          <w:color w:val="000000"/>
          <w:sz w:val="28"/>
        </w:rPr>
        <w:t>бұйрығы;</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xml:space="preserve">
      2) "Қазақстан Республикасы Су ресурстары және ирригация министрлігінің Су шаруашылығы комитеті туралы ережені бекіту туралы "Қазақстан Республикасы Су ресурстары және ирригация министрінің 2023 жылғы 6 қазандағы № 4-Ө бұйрығына өзгерістер енгізу туралы" Қазақстан Республикасы Су ресурстары және ирригация министрінің 2024 жылғы 7 ақпандағы № 26-НҚ </w:t>
      </w:r>
      <w:r>
        <w:rPr>
          <w:rFonts w:ascii="Times New Roman"/>
          <w:b w:val="false"/>
          <w:i w:val="false"/>
          <w:color w:val="000000"/>
          <w:sz w:val="28"/>
        </w:rPr>
        <w:t>бұйрығы</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Су ресурстары және ирригация вице-министріне жүктелсін.</w:t>
      </w:r>
    </w:p>
    <w:bookmarkEnd w:id="9"/>
    <w:bookmarkStart w:name="z14" w:id="10"/>
    <w:p>
      <w:pPr>
        <w:spacing w:after="0"/>
        <w:ind w:left="0"/>
        <w:jc w:val="both"/>
      </w:pPr>
      <w:r>
        <w:rPr>
          <w:rFonts w:ascii="Times New Roman"/>
          <w:b w:val="false"/>
          <w:i w:val="false"/>
          <w:color w:val="000000"/>
          <w:sz w:val="28"/>
        </w:rPr>
        <w:t xml:space="preserve">
      5. Осы бұйрық қол қойылған күнінен бастап күшіне енеді.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Су ресурстары және ирригация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Нұржігітов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2024 жылғы 5 тамыздағы</w:t>
            </w:r>
            <w:r>
              <w:br/>
            </w:r>
            <w:r>
              <w:rPr>
                <w:rFonts w:ascii="Times New Roman"/>
                <w:b w:val="false"/>
                <w:i w:val="false"/>
                <w:color w:val="000000"/>
                <w:sz w:val="20"/>
              </w:rPr>
              <w:t>№ 129-НҚ бұйрығына</w:t>
            </w:r>
            <w:r>
              <w:br/>
            </w:r>
            <w:r>
              <w:rPr>
                <w:rFonts w:ascii="Times New Roman"/>
                <w:b w:val="false"/>
                <w:i w:val="false"/>
                <w:color w:val="000000"/>
                <w:sz w:val="20"/>
              </w:rPr>
              <w:t>қосымша</w:t>
            </w:r>
          </w:p>
        </w:tc>
      </w:tr>
    </w:tbl>
    <w:bookmarkStart w:name="z17" w:id="11"/>
    <w:p>
      <w:pPr>
        <w:spacing w:after="0"/>
        <w:ind w:left="0"/>
        <w:jc w:val="left"/>
      </w:pPr>
      <w:r>
        <w:rPr>
          <w:rFonts w:ascii="Times New Roman"/>
          <w:b/>
          <w:i w:val="false"/>
          <w:color w:val="000000"/>
        </w:rPr>
        <w:t xml:space="preserve"> Қазақстан Республикасы Су ресурстары және ирригация министрлігінің Су шаруашылығы комитеті туралы ереже</w:t>
      </w:r>
    </w:p>
    <w:bookmarkEnd w:id="11"/>
    <w:bookmarkStart w:name="z18" w:id="12"/>
    <w:p>
      <w:pPr>
        <w:spacing w:after="0"/>
        <w:ind w:left="0"/>
        <w:jc w:val="left"/>
      </w:pPr>
      <w:r>
        <w:rPr>
          <w:rFonts w:ascii="Times New Roman"/>
          <w:b/>
          <w:i w:val="false"/>
          <w:color w:val="000000"/>
        </w:rPr>
        <w:t xml:space="preserve"> 1 тарау. Жалпы ережелер</w:t>
      </w:r>
    </w:p>
    <w:bookmarkEnd w:id="12"/>
    <w:bookmarkStart w:name="z19" w:id="13"/>
    <w:p>
      <w:pPr>
        <w:spacing w:after="0"/>
        <w:ind w:left="0"/>
        <w:jc w:val="both"/>
      </w:pPr>
      <w:r>
        <w:rPr>
          <w:rFonts w:ascii="Times New Roman"/>
          <w:b w:val="false"/>
          <w:i w:val="false"/>
          <w:color w:val="000000"/>
          <w:sz w:val="28"/>
        </w:rPr>
        <w:t>
      1. "Қазақстан Республикасы Су ресурстары және ирригация министрлігінің Су шаруашылығы комитеті" республикалық мемлекеттік мекемесі (бұдан әрі – Комитет) Қазақстан Республикасы Су ресурстары және ирригация министрлігінің (бұдан әрі – Министрлік) құзыреті шегінде су шаруашылығы реттеуші және іске асыру функцияларын жүзеге асыратын ведомство болып табылады.</w:t>
      </w:r>
    </w:p>
    <w:bookmarkEnd w:id="13"/>
    <w:bookmarkStart w:name="z20" w:id="14"/>
    <w:p>
      <w:pPr>
        <w:spacing w:after="0"/>
        <w:ind w:left="0"/>
        <w:jc w:val="both"/>
      </w:pPr>
      <w:r>
        <w:rPr>
          <w:rFonts w:ascii="Times New Roman"/>
          <w:b w:val="false"/>
          <w:i w:val="false"/>
          <w:color w:val="000000"/>
          <w:sz w:val="28"/>
        </w:rPr>
        <w:t xml:space="preserve">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4"/>
    <w:bookmarkStart w:name="z21" w:id="15"/>
    <w:p>
      <w:pPr>
        <w:spacing w:after="0"/>
        <w:ind w:left="0"/>
        <w:jc w:val="both"/>
      </w:pPr>
      <w:r>
        <w:rPr>
          <w:rFonts w:ascii="Times New Roman"/>
          <w:b w:val="false"/>
          <w:i w:val="false"/>
          <w:color w:val="000000"/>
          <w:sz w:val="28"/>
        </w:rPr>
        <w:t xml:space="preserve">
      3. Комитет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15"/>
    <w:bookmarkStart w:name="z22" w:id="16"/>
    <w:p>
      <w:pPr>
        <w:spacing w:after="0"/>
        <w:ind w:left="0"/>
        <w:jc w:val="both"/>
      </w:pPr>
      <w:r>
        <w:rPr>
          <w:rFonts w:ascii="Times New Roman"/>
          <w:b w:val="false"/>
          <w:i w:val="false"/>
          <w:color w:val="000000"/>
          <w:sz w:val="28"/>
        </w:rPr>
        <w:t xml:space="preserve">
      4. Комитет өз атынан азаматтық-құқықтық қатынастарға түседі. </w:t>
      </w:r>
    </w:p>
    <w:bookmarkEnd w:id="16"/>
    <w:bookmarkStart w:name="z23" w:id="17"/>
    <w:p>
      <w:pPr>
        <w:spacing w:after="0"/>
        <w:ind w:left="0"/>
        <w:jc w:val="both"/>
      </w:pPr>
      <w:r>
        <w:rPr>
          <w:rFonts w:ascii="Times New Roman"/>
          <w:b w:val="false"/>
          <w:i w:val="false"/>
          <w:color w:val="000000"/>
          <w:sz w:val="28"/>
        </w:rPr>
        <w:t>
      5. Комитет, егер оған заңнамаға сәйкес уәкілеттік берілген болса, мемлекет атынан азаматтық-құқықтық қатынастардың тарапы болуға құқылы.</w:t>
      </w:r>
    </w:p>
    <w:bookmarkEnd w:id="17"/>
    <w:bookmarkStart w:name="z24" w:id="18"/>
    <w:p>
      <w:pPr>
        <w:spacing w:after="0"/>
        <w:ind w:left="0"/>
        <w:jc w:val="both"/>
      </w:pPr>
      <w:r>
        <w:rPr>
          <w:rFonts w:ascii="Times New Roman"/>
          <w:b w:val="false"/>
          <w:i w:val="false"/>
          <w:color w:val="000000"/>
          <w:sz w:val="28"/>
        </w:rPr>
        <w:t xml:space="preserve">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 </w:t>
      </w:r>
    </w:p>
    <w:bookmarkEnd w:id="18"/>
    <w:bookmarkStart w:name="z25" w:id="19"/>
    <w:p>
      <w:pPr>
        <w:spacing w:after="0"/>
        <w:ind w:left="0"/>
        <w:jc w:val="both"/>
      </w:pPr>
      <w:r>
        <w:rPr>
          <w:rFonts w:ascii="Times New Roman"/>
          <w:b w:val="false"/>
          <w:i w:val="false"/>
          <w:color w:val="000000"/>
          <w:sz w:val="28"/>
        </w:rPr>
        <w:t xml:space="preserve">
      7. Комитеттің құрылымы мен штат санының лимиті Қазақстан Республикасының қолданыстағы заңнамасына сәйкес бекітіледі. </w:t>
      </w:r>
    </w:p>
    <w:bookmarkEnd w:id="19"/>
    <w:bookmarkStart w:name="z26" w:id="20"/>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8, "Министрліктер Үйі" Әкімшілік ғимараты.</w:t>
      </w:r>
    </w:p>
    <w:bookmarkEnd w:id="20"/>
    <w:bookmarkStart w:name="z27" w:id="21"/>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Су ресурстары және ирригация министрлігінің Су шаруашылығы комитеті" республикалық мемлекеттік мекемесі. </w:t>
      </w:r>
    </w:p>
    <w:bookmarkEnd w:id="21"/>
    <w:bookmarkStart w:name="z28" w:id="22"/>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2"/>
    <w:bookmarkStart w:name="z29" w:id="23"/>
    <w:p>
      <w:pPr>
        <w:spacing w:after="0"/>
        <w:ind w:left="0"/>
        <w:jc w:val="both"/>
      </w:pPr>
      <w:r>
        <w:rPr>
          <w:rFonts w:ascii="Times New Roman"/>
          <w:b w:val="false"/>
          <w:i w:val="false"/>
          <w:color w:val="000000"/>
          <w:sz w:val="28"/>
        </w:rPr>
        <w:t xml:space="preserve">
      11. Комитет қызметін қаржыландыру республикалық бюджеттен жүзеге асырылады. </w:t>
      </w:r>
    </w:p>
    <w:bookmarkEnd w:id="23"/>
    <w:bookmarkStart w:name="z30" w:id="24"/>
    <w:p>
      <w:pPr>
        <w:spacing w:after="0"/>
        <w:ind w:left="0"/>
        <w:jc w:val="both"/>
      </w:pPr>
      <w:r>
        <w:rPr>
          <w:rFonts w:ascii="Times New Roman"/>
          <w:b w:val="false"/>
          <w:i w:val="false"/>
          <w:color w:val="000000"/>
          <w:sz w:val="28"/>
        </w:rPr>
        <w:t xml:space="preserve">
      12. Комитетке кәсіпкерлік субъектілерімен Министрліктің өкілеттігі болып табылатын міндеттерді орындау тұрғысында шарттық қатынастарға түсуге тыйым салынады. </w:t>
      </w:r>
    </w:p>
    <w:bookmarkEnd w:id="24"/>
    <w:bookmarkStart w:name="z31" w:id="25"/>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алынған кірістер мемлекеттік бюджетке жіберіледі.</w:t>
      </w:r>
    </w:p>
    <w:bookmarkEnd w:id="25"/>
    <w:bookmarkStart w:name="z32" w:id="26"/>
    <w:p>
      <w:pPr>
        <w:spacing w:after="0"/>
        <w:ind w:left="0"/>
        <w:jc w:val="left"/>
      </w:pPr>
      <w:r>
        <w:rPr>
          <w:rFonts w:ascii="Times New Roman"/>
          <w:b/>
          <w:i w:val="false"/>
          <w:color w:val="000000"/>
        </w:rPr>
        <w:t xml:space="preserve"> 2 тарау. Комитеттің міндеттері, құқықтары және міндеттілігі</w:t>
      </w:r>
    </w:p>
    <w:bookmarkEnd w:id="26"/>
    <w:bookmarkStart w:name="z33" w:id="27"/>
    <w:p>
      <w:pPr>
        <w:spacing w:after="0"/>
        <w:ind w:left="0"/>
        <w:jc w:val="both"/>
      </w:pPr>
      <w:r>
        <w:rPr>
          <w:rFonts w:ascii="Times New Roman"/>
          <w:b w:val="false"/>
          <w:i w:val="false"/>
          <w:color w:val="000000"/>
          <w:sz w:val="28"/>
        </w:rPr>
        <w:t xml:space="preserve">
      13. Міндеті - су шаруашылығы саласында мемлекеттік саясатты іске асыру, реттеуші және іске асыру функцияларын орындау мәселелері бойынша үйлестіруді қамтамасыз ету. </w:t>
      </w:r>
    </w:p>
    <w:bookmarkEnd w:id="27"/>
    <w:bookmarkStart w:name="z34" w:id="28"/>
    <w:p>
      <w:pPr>
        <w:spacing w:after="0"/>
        <w:ind w:left="0"/>
        <w:jc w:val="both"/>
      </w:pPr>
      <w:r>
        <w:rPr>
          <w:rFonts w:ascii="Times New Roman"/>
          <w:b w:val="false"/>
          <w:i w:val="false"/>
          <w:color w:val="000000"/>
          <w:sz w:val="28"/>
        </w:rPr>
        <w:t>
      14. Комитет құқықтары:</w:t>
      </w:r>
    </w:p>
    <w:bookmarkEnd w:id="28"/>
    <w:bookmarkStart w:name="z35" w:id="29"/>
    <w:p>
      <w:pPr>
        <w:spacing w:after="0"/>
        <w:ind w:left="0"/>
        <w:jc w:val="both"/>
      </w:pPr>
      <w:r>
        <w:rPr>
          <w:rFonts w:ascii="Times New Roman"/>
          <w:b w:val="false"/>
          <w:i w:val="false"/>
          <w:color w:val="000000"/>
          <w:sz w:val="28"/>
        </w:rPr>
        <w:t>
      1) Комитеттің құзыретіне кіретін өндірістік қызмет мәселелерін жедел шешуді қамтамасыз ету үшін Қазақстан Республикасы Су ресурстары және ирригация Министрлігінің құрылымдық бөлімшелерімен өзара қарым-қатынасқа түсуге;</w:t>
      </w:r>
    </w:p>
    <w:bookmarkEnd w:id="29"/>
    <w:bookmarkStart w:name="z36" w:id="30"/>
    <w:p>
      <w:pPr>
        <w:spacing w:after="0"/>
        <w:ind w:left="0"/>
        <w:jc w:val="both"/>
      </w:pPr>
      <w:r>
        <w:rPr>
          <w:rFonts w:ascii="Times New Roman"/>
          <w:b w:val="false"/>
          <w:i w:val="false"/>
          <w:color w:val="000000"/>
          <w:sz w:val="28"/>
        </w:rPr>
        <w:t>
      2) мемлекеттік және мемлекеттік емес органдар мен ұйымдардан, лауазымды адамдардан Комитеттің құзыретіне жатқызылған мәселелерді шешу үшін қажетті ақпаратты, құжаттар мен материалдарды сұратуға және алуға;</w:t>
      </w:r>
    </w:p>
    <w:bookmarkEnd w:id="30"/>
    <w:bookmarkStart w:name="z37" w:id="31"/>
    <w:p>
      <w:pPr>
        <w:spacing w:after="0"/>
        <w:ind w:left="0"/>
        <w:jc w:val="both"/>
      </w:pPr>
      <w:r>
        <w:rPr>
          <w:rFonts w:ascii="Times New Roman"/>
          <w:b w:val="false"/>
          <w:i w:val="false"/>
          <w:color w:val="000000"/>
          <w:sz w:val="28"/>
        </w:rPr>
        <w:t>
      3) Комитет реттейтін қызметті жетілдіру жөнінде ұсыныстар енгізуге;</w:t>
      </w:r>
    </w:p>
    <w:bookmarkEnd w:id="31"/>
    <w:bookmarkStart w:name="z38" w:id="32"/>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құқықтарды жүзеге асыруға құқылы.</w:t>
      </w:r>
    </w:p>
    <w:bookmarkEnd w:id="32"/>
    <w:bookmarkStart w:name="z39" w:id="33"/>
    <w:p>
      <w:pPr>
        <w:spacing w:after="0"/>
        <w:ind w:left="0"/>
        <w:jc w:val="both"/>
      </w:pPr>
      <w:r>
        <w:rPr>
          <w:rFonts w:ascii="Times New Roman"/>
          <w:b w:val="false"/>
          <w:i w:val="false"/>
          <w:color w:val="000000"/>
          <w:sz w:val="28"/>
        </w:rPr>
        <w:t>
      Комитеттің міндеттілігі:</w:t>
      </w:r>
    </w:p>
    <w:bookmarkEnd w:id="33"/>
    <w:bookmarkStart w:name="z40" w:id="34"/>
    <w:p>
      <w:pPr>
        <w:spacing w:after="0"/>
        <w:ind w:left="0"/>
        <w:jc w:val="both"/>
      </w:pPr>
      <w:r>
        <w:rPr>
          <w:rFonts w:ascii="Times New Roman"/>
          <w:b w:val="false"/>
          <w:i w:val="false"/>
          <w:color w:val="000000"/>
          <w:sz w:val="28"/>
        </w:rPr>
        <w:t>
      1) Қазақстан Республикасының заңнамасын, жеке және заңды тұлғалардың құқықтары мен заңмен қорғалатын мүдделерін сақтауға, оның ішінде:</w:t>
      </w:r>
    </w:p>
    <w:bookmarkEnd w:id="34"/>
    <w:bookmarkStart w:name="z41" w:id="35"/>
    <w:p>
      <w:pPr>
        <w:spacing w:after="0"/>
        <w:ind w:left="0"/>
        <w:jc w:val="both"/>
      </w:pPr>
      <w:r>
        <w:rPr>
          <w:rFonts w:ascii="Times New Roman"/>
          <w:b w:val="false"/>
          <w:i w:val="false"/>
          <w:color w:val="000000"/>
          <w:sz w:val="28"/>
        </w:rPr>
        <w:t>
      заңнамада белгіленген тәртіппен қоғамдық мониторинг жүргізетін коммерциялық емес ұйымдарға тиісті ақпарат беруге қатысу;</w:t>
      </w:r>
    </w:p>
    <w:bookmarkEnd w:id="35"/>
    <w:bookmarkStart w:name="z42" w:id="36"/>
    <w:p>
      <w:pPr>
        <w:spacing w:after="0"/>
        <w:ind w:left="0"/>
        <w:jc w:val="both"/>
      </w:pPr>
      <w:r>
        <w:rPr>
          <w:rFonts w:ascii="Times New Roman"/>
          <w:b w:val="false"/>
          <w:i w:val="false"/>
          <w:color w:val="000000"/>
          <w:sz w:val="28"/>
        </w:rPr>
        <w:t xml:space="preserve">
      жеке және заңды тұлғалардың шағымдары мен өтініштерін қарау; </w:t>
      </w:r>
    </w:p>
    <w:bookmarkEnd w:id="36"/>
    <w:bookmarkStart w:name="z43" w:id="37"/>
    <w:p>
      <w:pPr>
        <w:spacing w:after="0"/>
        <w:ind w:left="0"/>
        <w:jc w:val="both"/>
      </w:pPr>
      <w:r>
        <w:rPr>
          <w:rFonts w:ascii="Times New Roman"/>
          <w:b w:val="false"/>
          <w:i w:val="false"/>
          <w:color w:val="000000"/>
          <w:sz w:val="28"/>
        </w:rPr>
        <w:t>
      жеке және заңды тұлғалардың өтініштерін Қазақстан Республикасының Әкімшілік рәсімдік-процестік кодексінде белгіленген тәртіпте және мерзімдерде қабылдау және қарау;</w:t>
      </w:r>
    </w:p>
    <w:bookmarkEnd w:id="37"/>
    <w:bookmarkStart w:name="z44" w:id="38"/>
    <w:p>
      <w:pPr>
        <w:spacing w:after="0"/>
        <w:ind w:left="0"/>
        <w:jc w:val="both"/>
      </w:pPr>
      <w:r>
        <w:rPr>
          <w:rFonts w:ascii="Times New Roman"/>
          <w:b w:val="false"/>
          <w:i w:val="false"/>
          <w:color w:val="000000"/>
          <w:sz w:val="28"/>
        </w:rPr>
        <w:t>
      өтініш берушілер көтеретін жүйелік проблемаларды талдау және анықтау;</w:t>
      </w:r>
    </w:p>
    <w:bookmarkEnd w:id="38"/>
    <w:bookmarkStart w:name="z45" w:id="39"/>
    <w:p>
      <w:pPr>
        <w:spacing w:after="0"/>
        <w:ind w:left="0"/>
        <w:jc w:val="both"/>
      </w:pPr>
      <w:r>
        <w:rPr>
          <w:rFonts w:ascii="Times New Roman"/>
          <w:b w:val="false"/>
          <w:i w:val="false"/>
          <w:color w:val="000000"/>
          <w:sz w:val="28"/>
        </w:rPr>
        <w:t>
      2) осы Ережеге сәйкес Комитетке жүктелген функцияларды уақтылы және сапалы орындауға міндетті.</w:t>
      </w:r>
    </w:p>
    <w:bookmarkEnd w:id="39"/>
    <w:bookmarkStart w:name="z46" w:id="40"/>
    <w:p>
      <w:pPr>
        <w:spacing w:after="0"/>
        <w:ind w:left="0"/>
        <w:jc w:val="both"/>
      </w:pPr>
      <w:r>
        <w:rPr>
          <w:rFonts w:ascii="Times New Roman"/>
          <w:b w:val="false"/>
          <w:i w:val="false"/>
          <w:color w:val="000000"/>
          <w:sz w:val="28"/>
        </w:rPr>
        <w:t>
      15. Функциялары:</w:t>
      </w:r>
    </w:p>
    <w:bookmarkEnd w:id="40"/>
    <w:bookmarkStart w:name="z47" w:id="41"/>
    <w:p>
      <w:pPr>
        <w:spacing w:after="0"/>
        <w:ind w:left="0"/>
        <w:jc w:val="both"/>
      </w:pPr>
      <w:r>
        <w:rPr>
          <w:rFonts w:ascii="Times New Roman"/>
          <w:b w:val="false"/>
          <w:i w:val="false"/>
          <w:color w:val="000000"/>
          <w:sz w:val="28"/>
        </w:rPr>
        <w:t>
      1) тікелей су объектілерінде орналасқан су шаруашылығы құрылыстарын пайдалану қағидаларын әзірлеуге қатысады;</w:t>
      </w:r>
    </w:p>
    <w:bookmarkEnd w:id="41"/>
    <w:bookmarkStart w:name="z48" w:id="42"/>
    <w:p>
      <w:pPr>
        <w:spacing w:after="0"/>
        <w:ind w:left="0"/>
        <w:jc w:val="both"/>
      </w:pPr>
      <w:r>
        <w:rPr>
          <w:rFonts w:ascii="Times New Roman"/>
          <w:b w:val="false"/>
          <w:i w:val="false"/>
          <w:color w:val="000000"/>
          <w:sz w:val="28"/>
        </w:rPr>
        <w:t>
      2) су шаруашылығы, гидромелиорациялық жүйелер мен құрылыстарды пайдалану қағидаларын әзірлеуге қатысады;</w:t>
      </w:r>
    </w:p>
    <w:bookmarkEnd w:id="42"/>
    <w:bookmarkStart w:name="z49" w:id="43"/>
    <w:p>
      <w:pPr>
        <w:spacing w:after="0"/>
        <w:ind w:left="0"/>
        <w:jc w:val="both"/>
      </w:pPr>
      <w:r>
        <w:rPr>
          <w:rFonts w:ascii="Times New Roman"/>
          <w:b w:val="false"/>
          <w:i w:val="false"/>
          <w:color w:val="000000"/>
          <w:sz w:val="28"/>
        </w:rPr>
        <w:t>
      3) елді мекендер шегінен тыс жерлерде су қорын пайдалану мен қорғау, сумен жабдықтау және су бұру саласындағы жобалау, iзденiс, ғылыми-зерттеу және конструкторлық жұмыстарды ұйымдастырады;</w:t>
      </w:r>
    </w:p>
    <w:bookmarkEnd w:id="43"/>
    <w:bookmarkStart w:name="z50" w:id="44"/>
    <w:p>
      <w:pPr>
        <w:spacing w:after="0"/>
        <w:ind w:left="0"/>
        <w:jc w:val="both"/>
      </w:pPr>
      <w:r>
        <w:rPr>
          <w:rFonts w:ascii="Times New Roman"/>
          <w:b w:val="false"/>
          <w:i w:val="false"/>
          <w:color w:val="000000"/>
          <w:sz w:val="28"/>
        </w:rPr>
        <w:t xml:space="preserve">
      4) су шаруашылығында инвестициялық жобаларды дайындайды және іске асырады; </w:t>
      </w:r>
    </w:p>
    <w:bookmarkEnd w:id="44"/>
    <w:bookmarkStart w:name="z51" w:id="45"/>
    <w:p>
      <w:pPr>
        <w:spacing w:after="0"/>
        <w:ind w:left="0"/>
        <w:jc w:val="both"/>
      </w:pPr>
      <w:r>
        <w:rPr>
          <w:rFonts w:ascii="Times New Roman"/>
          <w:b w:val="false"/>
          <w:i w:val="false"/>
          <w:color w:val="000000"/>
          <w:sz w:val="28"/>
        </w:rPr>
        <w:t>
      5) су шаруашылығы құрылыстарын жалға беру және сенімгерлік басқару тәртібін айқындауға қатысады;</w:t>
      </w:r>
    </w:p>
    <w:bookmarkEnd w:id="45"/>
    <w:bookmarkStart w:name="z52" w:id="46"/>
    <w:p>
      <w:pPr>
        <w:spacing w:after="0"/>
        <w:ind w:left="0"/>
        <w:jc w:val="both"/>
      </w:pPr>
      <w:r>
        <w:rPr>
          <w:rFonts w:ascii="Times New Roman"/>
          <w:b w:val="false"/>
          <w:i w:val="false"/>
          <w:color w:val="000000"/>
          <w:sz w:val="28"/>
        </w:rPr>
        <w:t>
      6) жеке және заңды тұлғалардың өтініштерін қарайды;</w:t>
      </w:r>
    </w:p>
    <w:bookmarkEnd w:id="46"/>
    <w:bookmarkStart w:name="z53" w:id="47"/>
    <w:p>
      <w:pPr>
        <w:spacing w:after="0"/>
        <w:ind w:left="0"/>
        <w:jc w:val="both"/>
      </w:pPr>
      <w:r>
        <w:rPr>
          <w:rFonts w:ascii="Times New Roman"/>
          <w:b w:val="false"/>
          <w:i w:val="false"/>
          <w:color w:val="000000"/>
          <w:sz w:val="28"/>
        </w:rPr>
        <w:t>
      7) мемлекеттік сатып алуларды өткізуді ұйымдастыруды жүзеге асырады;</w:t>
      </w:r>
    </w:p>
    <w:bookmarkEnd w:id="47"/>
    <w:bookmarkStart w:name="z54" w:id="48"/>
    <w:p>
      <w:pPr>
        <w:spacing w:after="0"/>
        <w:ind w:left="0"/>
        <w:jc w:val="both"/>
      </w:pPr>
      <w:r>
        <w:rPr>
          <w:rFonts w:ascii="Times New Roman"/>
          <w:b w:val="false"/>
          <w:i w:val="false"/>
          <w:color w:val="000000"/>
          <w:sz w:val="28"/>
        </w:rPr>
        <w:t>
      8)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8"/>
    <w:bookmarkStart w:name="z55" w:id="49"/>
    <w:p>
      <w:pPr>
        <w:spacing w:after="0"/>
        <w:ind w:left="0"/>
        <w:jc w:val="left"/>
      </w:pPr>
      <w:r>
        <w:rPr>
          <w:rFonts w:ascii="Times New Roman"/>
          <w:b/>
          <w:i w:val="false"/>
          <w:color w:val="000000"/>
        </w:rPr>
        <w:t xml:space="preserve"> 3-тарау. Комитет төрағасының жұмысты ұйымдастырудағы мәртебесі, өкілеттігі</w:t>
      </w:r>
    </w:p>
    <w:bookmarkEnd w:id="49"/>
    <w:bookmarkStart w:name="z56" w:id="50"/>
    <w:p>
      <w:pPr>
        <w:spacing w:after="0"/>
        <w:ind w:left="0"/>
        <w:jc w:val="both"/>
      </w:pPr>
      <w:r>
        <w:rPr>
          <w:rFonts w:ascii="Times New Roman"/>
          <w:b w:val="false"/>
          <w:i w:val="false"/>
          <w:color w:val="000000"/>
          <w:sz w:val="28"/>
        </w:rPr>
        <w:t xml:space="preserve">
      16. Комитет басшылығын Комитетке жүктелген міндеттердің орындалуына және оның функцияларын жүзеге асыруға дербес жауапты болатын Комитет төрағасы жүзеге асырады. </w:t>
      </w:r>
    </w:p>
    <w:bookmarkEnd w:id="50"/>
    <w:bookmarkStart w:name="z57" w:id="51"/>
    <w:p>
      <w:pPr>
        <w:spacing w:after="0"/>
        <w:ind w:left="0"/>
        <w:jc w:val="both"/>
      </w:pPr>
      <w:r>
        <w:rPr>
          <w:rFonts w:ascii="Times New Roman"/>
          <w:b w:val="false"/>
          <w:i w:val="false"/>
          <w:color w:val="000000"/>
          <w:sz w:val="28"/>
        </w:rPr>
        <w:t xml:space="preserve">
      17. Комитет төрағасы Қазақстан Республикасының заңнамасына сәйкес қызметке тағайындалады және қызметтен босатылады. </w:t>
      </w:r>
    </w:p>
    <w:bookmarkEnd w:id="51"/>
    <w:bookmarkStart w:name="z58" w:id="52"/>
    <w:p>
      <w:pPr>
        <w:spacing w:after="0"/>
        <w:ind w:left="0"/>
        <w:jc w:val="both"/>
      </w:pPr>
      <w:r>
        <w:rPr>
          <w:rFonts w:ascii="Times New Roman"/>
          <w:b w:val="false"/>
          <w:i w:val="false"/>
          <w:color w:val="000000"/>
          <w:sz w:val="28"/>
        </w:rPr>
        <w:t xml:space="preserve">
      18. Комитет төрағасының Қазақстан Республикасының заңнамасына сәйкес қызметке тағайындалатын және қызметтен босатылатын орынбасарлары болады. </w:t>
      </w:r>
    </w:p>
    <w:bookmarkEnd w:id="52"/>
    <w:bookmarkStart w:name="z59" w:id="53"/>
    <w:p>
      <w:pPr>
        <w:spacing w:after="0"/>
        <w:ind w:left="0"/>
        <w:jc w:val="both"/>
      </w:pPr>
      <w:r>
        <w:rPr>
          <w:rFonts w:ascii="Times New Roman"/>
          <w:b w:val="false"/>
          <w:i w:val="false"/>
          <w:color w:val="000000"/>
          <w:sz w:val="28"/>
        </w:rPr>
        <w:t xml:space="preserve">
      19. Комитет төрағасының өкілеттіктері: </w:t>
      </w:r>
    </w:p>
    <w:bookmarkEnd w:id="53"/>
    <w:bookmarkStart w:name="z60" w:id="54"/>
    <w:p>
      <w:pPr>
        <w:spacing w:after="0"/>
        <w:ind w:left="0"/>
        <w:jc w:val="both"/>
      </w:pPr>
      <w:r>
        <w:rPr>
          <w:rFonts w:ascii="Times New Roman"/>
          <w:b w:val="false"/>
          <w:i w:val="false"/>
          <w:color w:val="000000"/>
          <w:sz w:val="28"/>
        </w:rPr>
        <w:t xml:space="preserve">
      1) өз құзыреті шегінде бұйрықтарға қол қояды; </w:t>
      </w:r>
    </w:p>
    <w:bookmarkEnd w:id="54"/>
    <w:bookmarkStart w:name="z61" w:id="55"/>
    <w:p>
      <w:pPr>
        <w:spacing w:after="0"/>
        <w:ind w:left="0"/>
        <w:jc w:val="both"/>
      </w:pPr>
      <w:r>
        <w:rPr>
          <w:rFonts w:ascii="Times New Roman"/>
          <w:b w:val="false"/>
          <w:i w:val="false"/>
          <w:color w:val="000000"/>
          <w:sz w:val="28"/>
        </w:rPr>
        <w:t>
      2) Министрлікке Комитеттің құрылымы мен штат саны бойынша ұсыныстар береді;</w:t>
      </w:r>
    </w:p>
    <w:bookmarkEnd w:id="55"/>
    <w:bookmarkStart w:name="z62" w:id="56"/>
    <w:p>
      <w:pPr>
        <w:spacing w:after="0"/>
        <w:ind w:left="0"/>
        <w:jc w:val="both"/>
      </w:pPr>
      <w:r>
        <w:rPr>
          <w:rFonts w:ascii="Times New Roman"/>
          <w:b w:val="false"/>
          <w:i w:val="false"/>
          <w:color w:val="000000"/>
          <w:sz w:val="28"/>
        </w:rPr>
        <w:t xml:space="preserve">
      3) еңбек қатынастары мәселелері заңнамалық актілерге сәйкес жоғары тұрған мемлекеттік органдар мен лауазымды адамдардың құзыретіне жатқызылған қызметкерлерді қоспағанда, Комитет қызметкерлерін қызметке тағайындайды және қызметтен босатады; </w:t>
      </w:r>
    </w:p>
    <w:bookmarkEnd w:id="56"/>
    <w:bookmarkStart w:name="z63" w:id="57"/>
    <w:p>
      <w:pPr>
        <w:spacing w:after="0"/>
        <w:ind w:left="0"/>
        <w:jc w:val="both"/>
      </w:pPr>
      <w:r>
        <w:rPr>
          <w:rFonts w:ascii="Times New Roman"/>
          <w:b w:val="false"/>
          <w:i w:val="false"/>
          <w:color w:val="000000"/>
          <w:sz w:val="28"/>
        </w:rPr>
        <w:t xml:space="preserve">
      4) еңбек қатынастары мәселелері заңнамалық актілерге сәйкес жоғары тұрған мемлекеттік органдар мен лауазымды адамдардың құзыретіне жатқызылған қызметкерлерден басқа Комитет қызметкерлерінің лауазымдық нұсқаулықтарын бекітеді; </w:t>
      </w:r>
    </w:p>
    <w:bookmarkEnd w:id="57"/>
    <w:bookmarkStart w:name="z64" w:id="58"/>
    <w:p>
      <w:pPr>
        <w:spacing w:after="0"/>
        <w:ind w:left="0"/>
        <w:jc w:val="both"/>
      </w:pPr>
      <w:r>
        <w:rPr>
          <w:rFonts w:ascii="Times New Roman"/>
          <w:b w:val="false"/>
          <w:i w:val="false"/>
          <w:color w:val="000000"/>
          <w:sz w:val="28"/>
        </w:rPr>
        <w:t xml:space="preserve">
      5) өз құзыреті шегінде Комитетте сыбайлас жемқорлыққа қарсы іс-қимыл жөнінде шаралар қабылдайды, сыбайлас жемқорлыққа қарсы іс-шаралар ұйымдастырады және Комитетке дербес жауапты болады; </w:t>
      </w:r>
    </w:p>
    <w:bookmarkEnd w:id="58"/>
    <w:bookmarkStart w:name="z65" w:id="59"/>
    <w:p>
      <w:pPr>
        <w:spacing w:after="0"/>
        <w:ind w:left="0"/>
        <w:jc w:val="both"/>
      </w:pPr>
      <w:r>
        <w:rPr>
          <w:rFonts w:ascii="Times New Roman"/>
          <w:b w:val="false"/>
          <w:i w:val="false"/>
          <w:color w:val="000000"/>
          <w:sz w:val="28"/>
        </w:rPr>
        <w:t xml:space="preserve">
      6) Комитетте қаржы-шаруашылық қызметке және мемлекеттік сатып алуды жүргізуге жалпы басшылықты жүзеге асырады; </w:t>
      </w:r>
    </w:p>
    <w:bookmarkEnd w:id="59"/>
    <w:bookmarkStart w:name="z66" w:id="60"/>
    <w:p>
      <w:pPr>
        <w:spacing w:after="0"/>
        <w:ind w:left="0"/>
        <w:jc w:val="both"/>
      </w:pPr>
      <w:r>
        <w:rPr>
          <w:rFonts w:ascii="Times New Roman"/>
          <w:b w:val="false"/>
          <w:i w:val="false"/>
          <w:color w:val="000000"/>
          <w:sz w:val="28"/>
        </w:rPr>
        <w:t>
      7) Еңбек қатынастары мәселелері заңнамалық актілерге сәйкес жоғары тұрған мемлекеттік органдар мен лауазымды адамдардың, сондай-ақ ведомстволық бағынысты ұйымдардың басшылары мен олардың орынбасарларының құзыретіне жатқызылған қызметкерлерден басқа Комитет қызметкерлерін көтермелейді және оларға тәртіптік жаза қолданады;</w:t>
      </w:r>
    </w:p>
    <w:bookmarkEnd w:id="60"/>
    <w:bookmarkStart w:name="z67" w:id="61"/>
    <w:p>
      <w:pPr>
        <w:spacing w:after="0"/>
        <w:ind w:left="0"/>
        <w:jc w:val="both"/>
      </w:pPr>
      <w:r>
        <w:rPr>
          <w:rFonts w:ascii="Times New Roman"/>
          <w:b w:val="false"/>
          <w:i w:val="false"/>
          <w:color w:val="000000"/>
          <w:sz w:val="28"/>
        </w:rPr>
        <w:t xml:space="preserve">
      8) еңбек қатынастары мәселелері заңнамалық актілерге сәйкес жоғары тұрған мемлекеттік органдар мен лауазымды адамдардың құзыретіне жатқызылған қызметкерлерден басқа Комитет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мәселелерін шешеді; </w:t>
      </w:r>
    </w:p>
    <w:bookmarkEnd w:id="61"/>
    <w:bookmarkStart w:name="z68" w:id="62"/>
    <w:p>
      <w:pPr>
        <w:spacing w:after="0"/>
        <w:ind w:left="0"/>
        <w:jc w:val="both"/>
      </w:pPr>
      <w:r>
        <w:rPr>
          <w:rFonts w:ascii="Times New Roman"/>
          <w:b w:val="false"/>
          <w:i w:val="false"/>
          <w:color w:val="000000"/>
          <w:sz w:val="28"/>
        </w:rPr>
        <w:t xml:space="preserve">
      9) Комитеттің құрылымдық бөлімшелерінің ережелерін бекітеді; </w:t>
      </w:r>
    </w:p>
    <w:bookmarkEnd w:id="62"/>
    <w:bookmarkStart w:name="z69" w:id="63"/>
    <w:p>
      <w:pPr>
        <w:spacing w:after="0"/>
        <w:ind w:left="0"/>
        <w:jc w:val="both"/>
      </w:pPr>
      <w:r>
        <w:rPr>
          <w:rFonts w:ascii="Times New Roman"/>
          <w:b w:val="false"/>
          <w:i w:val="false"/>
          <w:color w:val="000000"/>
          <w:sz w:val="28"/>
        </w:rPr>
        <w:t xml:space="preserve">
      10) заңнамада белгіленген тәртіппен нысаналы бюджет қаражаты есебінен қаржыландырылатын объектілерді салуға арналған техникалық-экономикалық негіздемелерді немесе жобалау-сметалық құжаттамаларды бекітеді; </w:t>
      </w:r>
    </w:p>
    <w:bookmarkEnd w:id="63"/>
    <w:bookmarkStart w:name="z70" w:id="64"/>
    <w:p>
      <w:pPr>
        <w:spacing w:after="0"/>
        <w:ind w:left="0"/>
        <w:jc w:val="both"/>
      </w:pPr>
      <w:r>
        <w:rPr>
          <w:rFonts w:ascii="Times New Roman"/>
          <w:b w:val="false"/>
          <w:i w:val="false"/>
          <w:color w:val="000000"/>
          <w:sz w:val="28"/>
        </w:rPr>
        <w:t xml:space="preserve">
      11) реттелетін салада мемлекеттік саясатты қалыптастыру жөнінде ұсыныстар әзірлейді; </w:t>
      </w:r>
    </w:p>
    <w:bookmarkEnd w:id="64"/>
    <w:bookmarkStart w:name="z71" w:id="65"/>
    <w:p>
      <w:pPr>
        <w:spacing w:after="0"/>
        <w:ind w:left="0"/>
        <w:jc w:val="both"/>
      </w:pPr>
      <w:r>
        <w:rPr>
          <w:rFonts w:ascii="Times New Roman"/>
          <w:b w:val="false"/>
          <w:i w:val="false"/>
          <w:color w:val="000000"/>
          <w:sz w:val="28"/>
        </w:rPr>
        <w:t xml:space="preserve">
      12) комитетті мемлекеттік органдарда және өзге де ұйымдарда сенімхатсыз ұсынады; </w:t>
      </w:r>
    </w:p>
    <w:bookmarkEnd w:id="65"/>
    <w:bookmarkStart w:name="z72" w:id="66"/>
    <w:p>
      <w:pPr>
        <w:spacing w:after="0"/>
        <w:ind w:left="0"/>
        <w:jc w:val="both"/>
      </w:pPr>
      <w:r>
        <w:rPr>
          <w:rFonts w:ascii="Times New Roman"/>
          <w:b w:val="false"/>
          <w:i w:val="false"/>
          <w:color w:val="000000"/>
          <w:sz w:val="28"/>
        </w:rPr>
        <w:t xml:space="preserve">
      13) Қазақстан Республикасының қолданыстағы заңнамасына сәйкес мемлекеттік органдар мен өзге де ұйымдарда Комитеттің мүдделерін білдіру үшін сенімхат береді; </w:t>
      </w:r>
    </w:p>
    <w:bookmarkEnd w:id="66"/>
    <w:bookmarkStart w:name="z73" w:id="67"/>
    <w:p>
      <w:pPr>
        <w:spacing w:after="0"/>
        <w:ind w:left="0"/>
        <w:jc w:val="both"/>
      </w:pPr>
      <w:r>
        <w:rPr>
          <w:rFonts w:ascii="Times New Roman"/>
          <w:b w:val="false"/>
          <w:i w:val="false"/>
          <w:color w:val="000000"/>
          <w:sz w:val="28"/>
        </w:rPr>
        <w:t xml:space="preserve">
      14) Қазақстан Республикасы Президентінің заңдары мен актілеріне сәйкес өзге де өкілеттіктерді жүзеге асырады. </w:t>
      </w:r>
    </w:p>
    <w:bookmarkEnd w:id="67"/>
    <w:bookmarkStart w:name="z74" w:id="68"/>
    <w:p>
      <w:pPr>
        <w:spacing w:after="0"/>
        <w:ind w:left="0"/>
        <w:jc w:val="both"/>
      </w:pPr>
      <w:r>
        <w:rPr>
          <w:rFonts w:ascii="Times New Roman"/>
          <w:b w:val="false"/>
          <w:i w:val="false"/>
          <w:color w:val="000000"/>
          <w:sz w:val="28"/>
        </w:rPr>
        <w:t>
      Комитет төрағасы болмаған кезеңде өкілеттіктерін орындауды Қазақстан Республикасының қолданыстағы заңнамасына сәйкес оны алмастыратын тұлға жүзеге асырады.</w:t>
      </w:r>
    </w:p>
    <w:bookmarkEnd w:id="68"/>
    <w:bookmarkStart w:name="z75" w:id="69"/>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айқындайды.</w:t>
      </w:r>
    </w:p>
    <w:bookmarkEnd w:id="69"/>
    <w:bookmarkStart w:name="z76" w:id="70"/>
    <w:p>
      <w:pPr>
        <w:spacing w:after="0"/>
        <w:ind w:left="0"/>
        <w:jc w:val="left"/>
      </w:pPr>
      <w:r>
        <w:rPr>
          <w:rFonts w:ascii="Times New Roman"/>
          <w:b/>
          <w:i w:val="false"/>
          <w:color w:val="000000"/>
        </w:rPr>
        <w:t xml:space="preserve"> 4-тарау. Комитеттің мүлкі</w:t>
      </w:r>
    </w:p>
    <w:bookmarkEnd w:id="70"/>
    <w:bookmarkStart w:name="z77" w:id="71"/>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71"/>
    <w:bookmarkStart w:name="z78" w:id="72"/>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2"/>
    <w:bookmarkStart w:name="z79" w:id="73"/>
    <w:p>
      <w:pPr>
        <w:spacing w:after="0"/>
        <w:ind w:left="0"/>
        <w:jc w:val="both"/>
      </w:pPr>
      <w:r>
        <w:rPr>
          <w:rFonts w:ascii="Times New Roman"/>
          <w:b w:val="false"/>
          <w:i w:val="false"/>
          <w:color w:val="000000"/>
          <w:sz w:val="28"/>
        </w:rPr>
        <w:t xml:space="preserve">
      22. Комитетке бекітілген мүлік республикалық меншікке жатады </w:t>
      </w:r>
    </w:p>
    <w:bookmarkEnd w:id="73"/>
    <w:bookmarkStart w:name="z80" w:id="74"/>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Комитет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құқығы жоқ.</w:t>
      </w:r>
    </w:p>
    <w:bookmarkEnd w:id="74"/>
    <w:bookmarkStart w:name="z81" w:id="75"/>
    <w:p>
      <w:pPr>
        <w:spacing w:after="0"/>
        <w:ind w:left="0"/>
        <w:jc w:val="left"/>
      </w:pPr>
      <w:r>
        <w:rPr>
          <w:rFonts w:ascii="Times New Roman"/>
          <w:b/>
          <w:i w:val="false"/>
          <w:color w:val="000000"/>
        </w:rPr>
        <w:t xml:space="preserve"> 5-тарау. Комитетті қайта құру және тарату</w:t>
      </w:r>
    </w:p>
    <w:bookmarkEnd w:id="75"/>
    <w:bookmarkStart w:name="z82" w:id="76"/>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