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d4fa" w14:textId="d8ad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"Орталық қалалық кітапхана" мемлекеттік мекемесінің Ережесін бекіту туралы</w:t>
      </w:r>
    </w:p>
    <w:p>
      <w:pPr>
        <w:spacing w:after="0"/>
        <w:ind w:left="0"/>
        <w:jc w:val="both"/>
      </w:pPr>
      <w:r>
        <w:rPr>
          <w:rFonts w:ascii="Times New Roman"/>
          <w:b w:val="false"/>
          <w:i w:val="false"/>
          <w:color w:val="000000"/>
          <w:sz w:val="28"/>
        </w:rPr>
        <w:t>Маңғыстау облысы Жаңаөзен қаласы әкімдігінің 2024 жылғы 20 тамыздағы № 412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және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Жаңаөзен қаласының әкімдігі ҚАУЛЫ ЕТЕДІ:</w:t>
      </w:r>
    </w:p>
    <w:bookmarkEnd w:id="0"/>
    <w:bookmarkStart w:name="z2" w:id="1"/>
    <w:p>
      <w:pPr>
        <w:spacing w:after="0"/>
        <w:ind w:left="0"/>
        <w:jc w:val="both"/>
      </w:pPr>
      <w:r>
        <w:rPr>
          <w:rFonts w:ascii="Times New Roman"/>
          <w:b w:val="false"/>
          <w:i w:val="false"/>
          <w:color w:val="000000"/>
          <w:sz w:val="28"/>
        </w:rPr>
        <w:t>
      1. Жаңаөзен қаласы "Орталық қалалық кітапхана" мемлекеттік мекемесінің (әрі қарай - Мекеме) Ережесі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Жаңаөзен қаласының әкімдігінің 2010 жылғы 22 ақпандағы № 33 "Жаңаөзен қаласы "Орталық қалалық кітапхана" мемлекеттік мекемесінің жарғысына өзгерістер мен толықтырулар енгізу туралы" қаулысының күші жойылсын.</w:t>
      </w:r>
    </w:p>
    <w:bookmarkEnd w:id="2"/>
    <w:bookmarkStart w:name="z4" w:id="3"/>
    <w:p>
      <w:pPr>
        <w:spacing w:after="0"/>
        <w:ind w:left="0"/>
        <w:jc w:val="both"/>
      </w:pPr>
      <w:r>
        <w:rPr>
          <w:rFonts w:ascii="Times New Roman"/>
          <w:b w:val="false"/>
          <w:i w:val="false"/>
          <w:color w:val="000000"/>
          <w:sz w:val="28"/>
        </w:rPr>
        <w:t>
      3. "Жаңаөзен қалалық мәдениет және тілдерді дамыту бөлімі" мемлекеттік мекемесінің басшысы (Г. Азан) заңнамада белгіленген тәртіппен мекеменің Ережені әділет органдарында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осы қаулыдан туындайтын өзге де шараларды алсын.</w:t>
      </w:r>
    </w:p>
    <w:bookmarkEnd w:id="4"/>
    <w:bookmarkStart w:name="z6" w:id="5"/>
    <w:p>
      <w:pPr>
        <w:spacing w:after="0"/>
        <w:ind w:left="0"/>
        <w:jc w:val="both"/>
      </w:pPr>
      <w:r>
        <w:rPr>
          <w:rFonts w:ascii="Times New Roman"/>
          <w:b w:val="false"/>
          <w:i w:val="false"/>
          <w:color w:val="000000"/>
          <w:sz w:val="28"/>
        </w:rPr>
        <w:t>
      4. Осы қаулының орындалысын бақылау қала әкімінің орынбасары Ж. Аймағанбетовке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№412 қаулыға қосымша</w:t>
            </w:r>
          </w:p>
        </w:tc>
      </w:tr>
    </w:tbl>
    <w:bookmarkStart w:name="z10" w:id="6"/>
    <w:p>
      <w:pPr>
        <w:spacing w:after="0"/>
        <w:ind w:left="0"/>
        <w:jc w:val="left"/>
      </w:pPr>
      <w:r>
        <w:rPr>
          <w:rFonts w:ascii="Times New Roman"/>
          <w:b/>
          <w:i w:val="false"/>
          <w:color w:val="000000"/>
        </w:rPr>
        <w:t xml:space="preserve"> Жаңаөзен қаласы "Орталық қалалық кітапхана"  мемлекеттік мекемесінің ЕРЕЖЕСІ</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Жаңаөзен қаласы "Орталық қалалық кітапхана" мемлекеттік мекемесі (бұдан әрі – мемлекеттік мекеме) әлеуметтік, мәдени, білім беру және ғылыми функцияларды жүзеге асыру үшін Қазақстан Республикасының заңдарымен белгіленген тәртіпте құрылған, заңды тұлға мәртебесіне ие коммерциялық емес мемлекеттік орган болып табылады.</w:t>
      </w:r>
    </w:p>
    <w:bookmarkEnd w:id="8"/>
    <w:bookmarkStart w:name="z13" w:id="9"/>
    <w:p>
      <w:pPr>
        <w:spacing w:after="0"/>
        <w:ind w:left="0"/>
        <w:jc w:val="both"/>
      </w:pPr>
      <w:r>
        <w:rPr>
          <w:rFonts w:ascii="Times New Roman"/>
          <w:b w:val="false"/>
          <w:i w:val="false"/>
          <w:color w:val="000000"/>
          <w:sz w:val="28"/>
        </w:rPr>
        <w:t>
      2. Мемлекеттік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4" w:id="10"/>
    <w:p>
      <w:pPr>
        <w:spacing w:after="0"/>
        <w:ind w:left="0"/>
        <w:jc w:val="both"/>
      </w:pPr>
      <w:r>
        <w:rPr>
          <w:rFonts w:ascii="Times New Roman"/>
          <w:b w:val="false"/>
          <w:i w:val="false"/>
          <w:color w:val="000000"/>
          <w:sz w:val="28"/>
        </w:rPr>
        <w:t>
      3.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5" w:id="11"/>
    <w:p>
      <w:pPr>
        <w:spacing w:after="0"/>
        <w:ind w:left="0"/>
        <w:jc w:val="both"/>
      </w:pPr>
      <w:r>
        <w:rPr>
          <w:rFonts w:ascii="Times New Roman"/>
          <w:b w:val="false"/>
          <w:i w:val="false"/>
          <w:color w:val="000000"/>
          <w:sz w:val="28"/>
        </w:rPr>
        <w:t>
      4. Мемлекеттік мекеме азаматтық-құқықтық қатынастарды өз атынан жасайды.</w:t>
      </w:r>
    </w:p>
    <w:bookmarkEnd w:id="11"/>
    <w:bookmarkStart w:name="z16" w:id="12"/>
    <w:p>
      <w:pPr>
        <w:spacing w:after="0"/>
        <w:ind w:left="0"/>
        <w:jc w:val="both"/>
      </w:pPr>
      <w:r>
        <w:rPr>
          <w:rFonts w:ascii="Times New Roman"/>
          <w:b w:val="false"/>
          <w:i w:val="false"/>
          <w:color w:val="000000"/>
          <w:sz w:val="28"/>
        </w:rPr>
        <w:t>
      5.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7" w:id="13"/>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8" w:id="14"/>
    <w:p>
      <w:pPr>
        <w:spacing w:after="0"/>
        <w:ind w:left="0"/>
        <w:jc w:val="both"/>
      </w:pPr>
      <w:r>
        <w:rPr>
          <w:rFonts w:ascii="Times New Roman"/>
          <w:b w:val="false"/>
          <w:i w:val="false"/>
          <w:color w:val="000000"/>
          <w:sz w:val="28"/>
        </w:rPr>
        <w:t>
      7. Мемлекеттік мекеменің құрылымы мен штат санының лимиті Қазақстан Республикасының заңнамасына сәйкес бекітіледі.</w:t>
      </w:r>
    </w:p>
    <w:bookmarkEnd w:id="14"/>
    <w:bookmarkStart w:name="z19" w:id="15"/>
    <w:p>
      <w:pPr>
        <w:spacing w:after="0"/>
        <w:ind w:left="0"/>
        <w:jc w:val="both"/>
      </w:pPr>
      <w:r>
        <w:rPr>
          <w:rFonts w:ascii="Times New Roman"/>
          <w:b w:val="false"/>
          <w:i w:val="false"/>
          <w:color w:val="000000"/>
          <w:sz w:val="28"/>
        </w:rPr>
        <w:t>
      8. Заңды тұлғаның орналасқан жері: Қазақстан Республикасы, индекс 130200, Маңғыстау облысы, Жаңаөзен қаласы, Шұғыла шағын ауданы, № 30 үй.</w:t>
      </w:r>
    </w:p>
    <w:bookmarkEnd w:id="15"/>
    <w:bookmarkStart w:name="z20" w:id="16"/>
    <w:p>
      <w:pPr>
        <w:spacing w:after="0"/>
        <w:ind w:left="0"/>
        <w:jc w:val="both"/>
      </w:pPr>
      <w:r>
        <w:rPr>
          <w:rFonts w:ascii="Times New Roman"/>
          <w:b w:val="false"/>
          <w:i w:val="false"/>
          <w:color w:val="000000"/>
          <w:sz w:val="28"/>
        </w:rPr>
        <w:t>
      9. Осы Ереже мемлекеттік мекеменің құрылтай құжаты болып табылады.</w:t>
      </w:r>
    </w:p>
    <w:bookmarkEnd w:id="16"/>
    <w:bookmarkStart w:name="z21" w:id="17"/>
    <w:p>
      <w:pPr>
        <w:spacing w:after="0"/>
        <w:ind w:left="0"/>
        <w:jc w:val="both"/>
      </w:pPr>
      <w:r>
        <w:rPr>
          <w:rFonts w:ascii="Times New Roman"/>
          <w:b w:val="false"/>
          <w:i w:val="false"/>
          <w:color w:val="000000"/>
          <w:sz w:val="28"/>
        </w:rPr>
        <w:t>
      10. Мемлекеттік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2" w:id="18"/>
    <w:p>
      <w:pPr>
        <w:spacing w:after="0"/>
        <w:ind w:left="0"/>
        <w:jc w:val="both"/>
      </w:pPr>
      <w:r>
        <w:rPr>
          <w:rFonts w:ascii="Times New Roman"/>
          <w:b w:val="false"/>
          <w:i w:val="false"/>
          <w:color w:val="000000"/>
          <w:sz w:val="28"/>
        </w:rPr>
        <w:t>
      11. Мемлекеттік мекеме кәсіпкерлік субъектілерімен өкілеттіктері болып табылатын міндеттерді мемлекеттік мекеменің орындау тұрғысынан шарттық қарым-қатынас жасауға тыйым салынады.</w:t>
      </w:r>
    </w:p>
    <w:bookmarkEnd w:id="18"/>
    <w:bookmarkStart w:name="z23" w:id="19"/>
    <w:p>
      <w:pPr>
        <w:spacing w:after="0"/>
        <w:ind w:left="0"/>
        <w:jc w:val="both"/>
      </w:pPr>
      <w:r>
        <w:rPr>
          <w:rFonts w:ascii="Times New Roman"/>
          <w:b w:val="false"/>
          <w:i w:val="false"/>
          <w:color w:val="000000"/>
          <w:sz w:val="28"/>
        </w:rPr>
        <w:t xml:space="preserve">
      Егер мемлекеттік мекеменің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End w:id="19"/>
    <w:bookmarkStart w:name="z24" w:id="20"/>
    <w:p>
      <w:pPr>
        <w:spacing w:after="0"/>
        <w:ind w:left="0"/>
        <w:jc w:val="left"/>
      </w:pPr>
      <w:r>
        <w:rPr>
          <w:rFonts w:ascii="Times New Roman"/>
          <w:b/>
          <w:i w:val="false"/>
          <w:color w:val="000000"/>
        </w:rPr>
        <w:t xml:space="preserve"> 2.Мемлекеттік мекеменің мақсаттары мен өкілеттіктері</w:t>
      </w:r>
    </w:p>
    <w:bookmarkEnd w:id="20"/>
    <w:bookmarkStart w:name="z25" w:id="21"/>
    <w:p>
      <w:pPr>
        <w:spacing w:after="0"/>
        <w:ind w:left="0"/>
        <w:jc w:val="both"/>
      </w:pPr>
      <w:r>
        <w:rPr>
          <w:rFonts w:ascii="Times New Roman"/>
          <w:b w:val="false"/>
          <w:i w:val="false"/>
          <w:color w:val="000000"/>
          <w:sz w:val="28"/>
        </w:rPr>
        <w:t>
      12. Мақсаттары:</w:t>
      </w:r>
    </w:p>
    <w:bookmarkEnd w:id="21"/>
    <w:bookmarkStart w:name="z26" w:id="22"/>
    <w:p>
      <w:pPr>
        <w:spacing w:after="0"/>
        <w:ind w:left="0"/>
        <w:jc w:val="both"/>
      </w:pPr>
      <w:r>
        <w:rPr>
          <w:rFonts w:ascii="Times New Roman"/>
          <w:b w:val="false"/>
          <w:i w:val="false"/>
          <w:color w:val="000000"/>
          <w:sz w:val="28"/>
        </w:rPr>
        <w:t>
      1) Барлық жүйенің негізгі орталық кітапханасының қызметін атқарады;</w:t>
      </w:r>
    </w:p>
    <w:bookmarkEnd w:id="22"/>
    <w:bookmarkStart w:name="z27" w:id="23"/>
    <w:p>
      <w:pPr>
        <w:spacing w:after="0"/>
        <w:ind w:left="0"/>
        <w:jc w:val="both"/>
      </w:pPr>
      <w:r>
        <w:rPr>
          <w:rFonts w:ascii="Times New Roman"/>
          <w:b w:val="false"/>
          <w:i w:val="false"/>
          <w:color w:val="000000"/>
          <w:sz w:val="28"/>
        </w:rPr>
        <w:t>
      2) Барлық кітапханалардың қызметіне басшылық етеді;</w:t>
      </w:r>
    </w:p>
    <w:bookmarkEnd w:id="23"/>
    <w:bookmarkStart w:name="z28" w:id="24"/>
    <w:p>
      <w:pPr>
        <w:spacing w:after="0"/>
        <w:ind w:left="0"/>
        <w:jc w:val="both"/>
      </w:pPr>
      <w:r>
        <w:rPr>
          <w:rFonts w:ascii="Times New Roman"/>
          <w:b w:val="false"/>
          <w:i w:val="false"/>
          <w:color w:val="000000"/>
          <w:sz w:val="28"/>
        </w:rPr>
        <w:t>
      3) Орталықтандырылған жүйенің жұмысының жоспарын және есептерін жасақтайды және оларды бекітілген мерзім ішінде уәкілетті орган және облыстық кітапханалардың қарауына және бекітуіне ұсынады;</w:t>
      </w:r>
    </w:p>
    <w:bookmarkEnd w:id="24"/>
    <w:bookmarkStart w:name="z29" w:id="25"/>
    <w:p>
      <w:pPr>
        <w:spacing w:after="0"/>
        <w:ind w:left="0"/>
        <w:jc w:val="both"/>
      </w:pPr>
      <w:r>
        <w:rPr>
          <w:rFonts w:ascii="Times New Roman"/>
          <w:b w:val="false"/>
          <w:i w:val="false"/>
          <w:color w:val="000000"/>
          <w:sz w:val="28"/>
        </w:rPr>
        <w:t>
      4) Жаңа әдебиеттерді толықтыру мен өңдеуді бір орталықтан жүзеге асырады;</w:t>
      </w:r>
    </w:p>
    <w:bookmarkEnd w:id="25"/>
    <w:bookmarkStart w:name="z30" w:id="26"/>
    <w:p>
      <w:pPr>
        <w:spacing w:after="0"/>
        <w:ind w:left="0"/>
        <w:jc w:val="both"/>
      </w:pPr>
      <w:r>
        <w:rPr>
          <w:rFonts w:ascii="Times New Roman"/>
          <w:b w:val="false"/>
          <w:i w:val="false"/>
          <w:color w:val="000000"/>
          <w:sz w:val="28"/>
        </w:rPr>
        <w:t>
      5) Есепті және оның кітапханалар мен бөлімшелеріне оперативті түрде жеткізуін қамтамасыз етеді;</w:t>
      </w:r>
    </w:p>
    <w:bookmarkEnd w:id="26"/>
    <w:bookmarkStart w:name="z31" w:id="27"/>
    <w:p>
      <w:pPr>
        <w:spacing w:after="0"/>
        <w:ind w:left="0"/>
        <w:jc w:val="both"/>
      </w:pPr>
      <w:r>
        <w:rPr>
          <w:rFonts w:ascii="Times New Roman"/>
          <w:b w:val="false"/>
          <w:i w:val="false"/>
          <w:color w:val="000000"/>
          <w:sz w:val="28"/>
        </w:rPr>
        <w:t>
      13. Өкілеттіктері:</w:t>
      </w:r>
    </w:p>
    <w:bookmarkEnd w:id="27"/>
    <w:bookmarkStart w:name="z32" w:id="28"/>
    <w:p>
      <w:pPr>
        <w:spacing w:after="0"/>
        <w:ind w:left="0"/>
        <w:jc w:val="both"/>
      </w:pPr>
      <w:r>
        <w:rPr>
          <w:rFonts w:ascii="Times New Roman"/>
          <w:b w:val="false"/>
          <w:i w:val="false"/>
          <w:color w:val="000000"/>
          <w:sz w:val="28"/>
        </w:rPr>
        <w:t>
      1. Құқықтары:</w:t>
      </w:r>
    </w:p>
    <w:bookmarkEnd w:id="28"/>
    <w:bookmarkStart w:name="z33" w:id="29"/>
    <w:p>
      <w:pPr>
        <w:spacing w:after="0"/>
        <w:ind w:left="0"/>
        <w:jc w:val="both"/>
      </w:pPr>
      <w:r>
        <w:rPr>
          <w:rFonts w:ascii="Times New Roman"/>
          <w:b w:val="false"/>
          <w:i w:val="false"/>
          <w:color w:val="000000"/>
          <w:sz w:val="28"/>
        </w:rPr>
        <w:t>
      1) қазақ халқының және осы аймақты мекендеген өзге де халықтардың ұлттық мәдениеті мен өнер байлықтарын одан әрі дамытуға белсенді ықпал жасау, азаматтарды рухани және әдептілік жағына тәрбиелеу;</w:t>
      </w:r>
    </w:p>
    <w:bookmarkEnd w:id="29"/>
    <w:bookmarkStart w:name="z34" w:id="30"/>
    <w:p>
      <w:pPr>
        <w:spacing w:after="0"/>
        <w:ind w:left="0"/>
        <w:jc w:val="both"/>
      </w:pPr>
      <w:r>
        <w:rPr>
          <w:rFonts w:ascii="Times New Roman"/>
          <w:b w:val="false"/>
          <w:i w:val="false"/>
          <w:color w:val="000000"/>
          <w:sz w:val="28"/>
        </w:rPr>
        <w:t>
      2) қаланың мәдени өмірінде Қазақстан Республикасының егемендігі мен тәуелсіздігі саясатын жүргізіп, мемлекеттік тілді пайдалануды кеңінен дамыту;</w:t>
      </w:r>
    </w:p>
    <w:bookmarkEnd w:id="30"/>
    <w:bookmarkStart w:name="z35" w:id="31"/>
    <w:p>
      <w:pPr>
        <w:spacing w:after="0"/>
        <w:ind w:left="0"/>
        <w:jc w:val="both"/>
      </w:pPr>
      <w:r>
        <w:rPr>
          <w:rFonts w:ascii="Times New Roman"/>
          <w:b w:val="false"/>
          <w:i w:val="false"/>
          <w:color w:val="000000"/>
          <w:sz w:val="28"/>
        </w:rPr>
        <w:t>
      3) Қазақстан азаматтарының толық ақпарат алуына, мәдени бағалы жазба құжаттарымен танысуына, ғылым мен білімнің нығаюына шынайы ықпал ету;</w:t>
      </w:r>
    </w:p>
    <w:bookmarkEnd w:id="31"/>
    <w:bookmarkStart w:name="z36" w:id="32"/>
    <w:p>
      <w:pPr>
        <w:spacing w:after="0"/>
        <w:ind w:left="0"/>
        <w:jc w:val="both"/>
      </w:pPr>
      <w:r>
        <w:rPr>
          <w:rFonts w:ascii="Times New Roman"/>
          <w:b w:val="false"/>
          <w:i w:val="false"/>
          <w:color w:val="000000"/>
          <w:sz w:val="28"/>
        </w:rPr>
        <w:t>
      4) адамзат тарихы жинаған білімді кітап түрінде және ақпараттық басқа да құралдар түрінде сақтау;</w:t>
      </w:r>
    </w:p>
    <w:bookmarkEnd w:id="32"/>
    <w:bookmarkStart w:name="z37" w:id="33"/>
    <w:p>
      <w:pPr>
        <w:spacing w:after="0"/>
        <w:ind w:left="0"/>
        <w:jc w:val="both"/>
      </w:pPr>
      <w:r>
        <w:rPr>
          <w:rFonts w:ascii="Times New Roman"/>
          <w:b w:val="false"/>
          <w:i w:val="false"/>
          <w:color w:val="000000"/>
          <w:sz w:val="28"/>
        </w:rPr>
        <w:t>
      5) өндірістің, ғылымның, мәдениеттің дамуына көмектесу және ғылымның соңғы жаңалықтарын, экономиканың, басқа да шаруашылықтардың іс-тәжірибесіне енгізуде мемлекеттік басқару ісіне көмек көрсету;</w:t>
      </w:r>
    </w:p>
    <w:bookmarkEnd w:id="33"/>
    <w:bookmarkStart w:name="z38" w:id="34"/>
    <w:p>
      <w:pPr>
        <w:spacing w:after="0"/>
        <w:ind w:left="0"/>
        <w:jc w:val="both"/>
      </w:pPr>
      <w:r>
        <w:rPr>
          <w:rFonts w:ascii="Times New Roman"/>
          <w:b w:val="false"/>
          <w:i w:val="false"/>
          <w:color w:val="000000"/>
          <w:sz w:val="28"/>
        </w:rPr>
        <w:t>
       6) республика көлемінде шығатын басылымдарға оқырмандардың сұранысын қанағаттандыру;</w:t>
      </w:r>
    </w:p>
    <w:bookmarkEnd w:id="34"/>
    <w:bookmarkStart w:name="z39" w:id="35"/>
    <w:p>
      <w:pPr>
        <w:spacing w:after="0"/>
        <w:ind w:left="0"/>
        <w:jc w:val="both"/>
      </w:pPr>
      <w:r>
        <w:rPr>
          <w:rFonts w:ascii="Times New Roman"/>
          <w:b w:val="false"/>
          <w:i w:val="false"/>
          <w:color w:val="000000"/>
          <w:sz w:val="28"/>
        </w:rPr>
        <w:t>
      7) кітапхана ісі дамуын жетілдірудің құқықтық қамтамасыз ету.</w:t>
      </w:r>
    </w:p>
    <w:bookmarkEnd w:id="35"/>
    <w:bookmarkStart w:name="z40" w:id="36"/>
    <w:p>
      <w:pPr>
        <w:spacing w:after="0"/>
        <w:ind w:left="0"/>
        <w:jc w:val="both"/>
      </w:pPr>
      <w:r>
        <w:rPr>
          <w:rFonts w:ascii="Times New Roman"/>
          <w:b w:val="false"/>
          <w:i w:val="false"/>
          <w:color w:val="000000"/>
          <w:sz w:val="28"/>
        </w:rPr>
        <w:t>
      2. Міндеттері:</w:t>
      </w:r>
    </w:p>
    <w:bookmarkEnd w:id="36"/>
    <w:bookmarkStart w:name="z41" w:id="37"/>
    <w:p>
      <w:pPr>
        <w:spacing w:after="0"/>
        <w:ind w:left="0"/>
        <w:jc w:val="both"/>
      </w:pPr>
      <w:r>
        <w:rPr>
          <w:rFonts w:ascii="Times New Roman"/>
          <w:b w:val="false"/>
          <w:i w:val="false"/>
          <w:color w:val="000000"/>
          <w:sz w:val="28"/>
        </w:rPr>
        <w:t>
      1) Кітапхананың біртұтас жүйесіне енетін бөлімшелерінің жұмыстарына тікелей басшылық жасау;</w:t>
      </w:r>
    </w:p>
    <w:bookmarkEnd w:id="37"/>
    <w:bookmarkStart w:name="z42" w:id="38"/>
    <w:p>
      <w:pPr>
        <w:spacing w:after="0"/>
        <w:ind w:left="0"/>
        <w:jc w:val="both"/>
      </w:pPr>
      <w:r>
        <w:rPr>
          <w:rFonts w:ascii="Times New Roman"/>
          <w:b w:val="false"/>
          <w:i w:val="false"/>
          <w:color w:val="000000"/>
          <w:sz w:val="28"/>
        </w:rPr>
        <w:t>
      2) Кітап қорын толықтыру және қосымша толықтыру көздерін пайдалана отырып және оқырмандардың ұлттық және жас ерекшеліктерін ескере отырып, олардың тілектерін қанағаттандыру;</w:t>
      </w:r>
    </w:p>
    <w:bookmarkEnd w:id="38"/>
    <w:bookmarkStart w:name="z43" w:id="39"/>
    <w:p>
      <w:pPr>
        <w:spacing w:after="0"/>
        <w:ind w:left="0"/>
        <w:jc w:val="both"/>
      </w:pPr>
      <w:r>
        <w:rPr>
          <w:rFonts w:ascii="Times New Roman"/>
          <w:b w:val="false"/>
          <w:i w:val="false"/>
          <w:color w:val="000000"/>
          <w:sz w:val="28"/>
        </w:rPr>
        <w:t>
      3) Кітап қорын есепке алу, сақтау және пайдалану, тазалау, түптеу, жөндеу жұмыстарын жүргізу;</w:t>
      </w:r>
    </w:p>
    <w:bookmarkEnd w:id="39"/>
    <w:bookmarkStart w:name="z44" w:id="40"/>
    <w:p>
      <w:pPr>
        <w:spacing w:after="0"/>
        <w:ind w:left="0"/>
        <w:jc w:val="both"/>
      </w:pPr>
      <w:r>
        <w:rPr>
          <w:rFonts w:ascii="Times New Roman"/>
          <w:b w:val="false"/>
          <w:i w:val="false"/>
          <w:color w:val="000000"/>
          <w:sz w:val="28"/>
        </w:rPr>
        <w:t>
      4) Оқырмандарға кітапханалық, библиографиялық және ақпараттық қызмет көрсету;</w:t>
      </w:r>
    </w:p>
    <w:bookmarkEnd w:id="40"/>
    <w:bookmarkStart w:name="z45" w:id="41"/>
    <w:p>
      <w:pPr>
        <w:spacing w:after="0"/>
        <w:ind w:left="0"/>
        <w:jc w:val="both"/>
      </w:pPr>
      <w:r>
        <w:rPr>
          <w:rFonts w:ascii="Times New Roman"/>
          <w:b w:val="false"/>
          <w:i w:val="false"/>
          <w:color w:val="000000"/>
          <w:sz w:val="28"/>
        </w:rPr>
        <w:t>
      5) Кітапханалық мәдени-көпшілік шараларды ұйымдастыру, өткізу;</w:t>
      </w:r>
    </w:p>
    <w:bookmarkEnd w:id="41"/>
    <w:bookmarkStart w:name="z46" w:id="42"/>
    <w:p>
      <w:pPr>
        <w:spacing w:after="0"/>
        <w:ind w:left="0"/>
        <w:jc w:val="both"/>
      </w:pPr>
      <w:r>
        <w:rPr>
          <w:rFonts w:ascii="Times New Roman"/>
          <w:b w:val="false"/>
          <w:i w:val="false"/>
          <w:color w:val="000000"/>
          <w:sz w:val="28"/>
        </w:rPr>
        <w:t>
      6) Қазақстан Республикасындағы кітапхана ісі және библиография, кітап тарихы жөніндегі ғылыми-зерттеу жұмыстарына қатысу;</w:t>
      </w:r>
    </w:p>
    <w:bookmarkEnd w:id="42"/>
    <w:bookmarkStart w:name="z47" w:id="43"/>
    <w:p>
      <w:pPr>
        <w:spacing w:after="0"/>
        <w:ind w:left="0"/>
        <w:jc w:val="both"/>
      </w:pPr>
      <w:r>
        <w:rPr>
          <w:rFonts w:ascii="Times New Roman"/>
          <w:b w:val="false"/>
          <w:i w:val="false"/>
          <w:color w:val="000000"/>
          <w:sz w:val="28"/>
        </w:rPr>
        <w:t>
      7) Кітапханааралық абонементтік қызмет көрсету;</w:t>
      </w:r>
    </w:p>
    <w:bookmarkEnd w:id="43"/>
    <w:bookmarkStart w:name="z48" w:id="44"/>
    <w:p>
      <w:pPr>
        <w:spacing w:after="0"/>
        <w:ind w:left="0"/>
        <w:jc w:val="both"/>
      </w:pPr>
      <w:r>
        <w:rPr>
          <w:rFonts w:ascii="Times New Roman"/>
          <w:b w:val="false"/>
          <w:i w:val="false"/>
          <w:color w:val="000000"/>
          <w:sz w:val="28"/>
        </w:rPr>
        <w:t>
      8) Библиографиялық материалдарды оқырмандарға тарату;</w:t>
      </w:r>
    </w:p>
    <w:bookmarkEnd w:id="44"/>
    <w:bookmarkStart w:name="z49" w:id="45"/>
    <w:p>
      <w:pPr>
        <w:spacing w:after="0"/>
        <w:ind w:left="0"/>
        <w:jc w:val="both"/>
      </w:pPr>
      <w:r>
        <w:rPr>
          <w:rFonts w:ascii="Times New Roman"/>
          <w:b w:val="false"/>
          <w:i w:val="false"/>
          <w:color w:val="000000"/>
          <w:sz w:val="28"/>
        </w:rPr>
        <w:t>
      9) Кітапхана бөлімшелеріне әдістемелік және практикалық көмек көрсету;</w:t>
      </w:r>
    </w:p>
    <w:bookmarkEnd w:id="45"/>
    <w:bookmarkStart w:name="z50" w:id="46"/>
    <w:p>
      <w:pPr>
        <w:spacing w:after="0"/>
        <w:ind w:left="0"/>
        <w:jc w:val="both"/>
      </w:pPr>
      <w:r>
        <w:rPr>
          <w:rFonts w:ascii="Times New Roman"/>
          <w:b w:val="false"/>
          <w:i w:val="false"/>
          <w:color w:val="000000"/>
          <w:sz w:val="28"/>
        </w:rPr>
        <w:t>
      10) Ғылыми-практикалық конференцияларды, іс-тәжірибелік кеңестерді практикумдарды, озық тәжірибе мектебін ұйымдастыра отырып, кітапханашылардың кәсіби білім деңгейін көтеруге көмектесу;</w:t>
      </w:r>
    </w:p>
    <w:bookmarkEnd w:id="46"/>
    <w:bookmarkStart w:name="z51" w:id="47"/>
    <w:p>
      <w:pPr>
        <w:spacing w:after="0"/>
        <w:ind w:left="0"/>
        <w:jc w:val="both"/>
      </w:pPr>
      <w:r>
        <w:rPr>
          <w:rFonts w:ascii="Times New Roman"/>
          <w:b w:val="false"/>
          <w:i w:val="false"/>
          <w:color w:val="000000"/>
          <w:sz w:val="28"/>
        </w:rPr>
        <w:t>
      11) Облыстың, қаланың шекарасынан тыс жерлерге шығарылатын жазбаша өнім туындыларына және басқа да мәдени құндылықтарға белгіленген тәртіпте қорытынды беру;</w:t>
      </w:r>
    </w:p>
    <w:bookmarkEnd w:id="47"/>
    <w:bookmarkStart w:name="z52" w:id="48"/>
    <w:p>
      <w:pPr>
        <w:spacing w:after="0"/>
        <w:ind w:left="0"/>
        <w:jc w:val="both"/>
      </w:pPr>
      <w:r>
        <w:rPr>
          <w:rFonts w:ascii="Times New Roman"/>
          <w:b w:val="false"/>
          <w:i w:val="false"/>
          <w:color w:val="000000"/>
          <w:sz w:val="28"/>
        </w:rPr>
        <w:t>
      12) Уәкілетті органға тиісті есепті белгіленген мерзімде табыс ете отырып, Кітапхананың қаржы – шаруашылық жоспарлы көрсеткіштерінің орындалуын бақылауға және талдауға;</w:t>
      </w:r>
    </w:p>
    <w:bookmarkEnd w:id="48"/>
    <w:bookmarkStart w:name="z53" w:id="49"/>
    <w:p>
      <w:pPr>
        <w:spacing w:after="0"/>
        <w:ind w:left="0"/>
        <w:jc w:val="both"/>
      </w:pPr>
      <w:r>
        <w:rPr>
          <w:rFonts w:ascii="Times New Roman"/>
          <w:b w:val="false"/>
          <w:i w:val="false"/>
          <w:color w:val="000000"/>
          <w:sz w:val="28"/>
        </w:rPr>
        <w:t>
      13) Кітапхана қарасты бөлімшелердің шарушылық-өндірістік және тұрмыстық-әлеуметтік жағынан қамтамасыз етілуіне бақылау жасау;</w:t>
      </w:r>
    </w:p>
    <w:bookmarkEnd w:id="49"/>
    <w:bookmarkStart w:name="z54" w:id="50"/>
    <w:p>
      <w:pPr>
        <w:spacing w:after="0"/>
        <w:ind w:left="0"/>
        <w:jc w:val="both"/>
      </w:pPr>
      <w:r>
        <w:rPr>
          <w:rFonts w:ascii="Times New Roman"/>
          <w:b w:val="false"/>
          <w:i w:val="false"/>
          <w:color w:val="000000"/>
          <w:sz w:val="28"/>
        </w:rPr>
        <w:t xml:space="preserve">
      14) Кітапханалық – библиографиялық істерді автоматтандыру, компьютерлендіру; </w:t>
      </w:r>
    </w:p>
    <w:bookmarkEnd w:id="50"/>
    <w:bookmarkStart w:name="z55" w:id="51"/>
    <w:p>
      <w:pPr>
        <w:spacing w:after="0"/>
        <w:ind w:left="0"/>
        <w:jc w:val="both"/>
      </w:pPr>
      <w:r>
        <w:rPr>
          <w:rFonts w:ascii="Times New Roman"/>
          <w:b w:val="false"/>
          <w:i w:val="false"/>
          <w:color w:val="000000"/>
          <w:sz w:val="28"/>
        </w:rPr>
        <w:t>
      15) Кітапхананың кітап қорының электронды каталогын ұйымдастыру;</w:t>
      </w:r>
    </w:p>
    <w:bookmarkEnd w:id="51"/>
    <w:bookmarkStart w:name="z56" w:id="52"/>
    <w:p>
      <w:pPr>
        <w:spacing w:after="0"/>
        <w:ind w:left="0"/>
        <w:jc w:val="both"/>
      </w:pPr>
      <w:r>
        <w:rPr>
          <w:rFonts w:ascii="Times New Roman"/>
          <w:b w:val="false"/>
          <w:i w:val="false"/>
          <w:color w:val="000000"/>
          <w:sz w:val="28"/>
        </w:rPr>
        <w:t>
      14. Функциялары:</w:t>
      </w:r>
    </w:p>
    <w:bookmarkEnd w:id="52"/>
    <w:bookmarkStart w:name="z57" w:id="53"/>
    <w:p>
      <w:pPr>
        <w:spacing w:after="0"/>
        <w:ind w:left="0"/>
        <w:jc w:val="both"/>
      </w:pPr>
      <w:r>
        <w:rPr>
          <w:rFonts w:ascii="Times New Roman"/>
          <w:b w:val="false"/>
          <w:i w:val="false"/>
          <w:color w:val="000000"/>
          <w:sz w:val="28"/>
        </w:rPr>
        <w:t>
      1) Барлық орталық кітапханалық жүйенің оқырмандарының пайдалануына орталық каталогтар мен картотекаларды жасақтайды;</w:t>
      </w:r>
    </w:p>
    <w:bookmarkEnd w:id="53"/>
    <w:bookmarkStart w:name="z58" w:id="54"/>
    <w:p>
      <w:pPr>
        <w:spacing w:after="0"/>
        <w:ind w:left="0"/>
        <w:jc w:val="both"/>
      </w:pPr>
      <w:r>
        <w:rPr>
          <w:rFonts w:ascii="Times New Roman"/>
          <w:b w:val="false"/>
          <w:i w:val="false"/>
          <w:color w:val="000000"/>
          <w:sz w:val="28"/>
        </w:rPr>
        <w:t>
      2) Бөлімшелер кітапханаларының көркем-безендіру жұмыстарына көмектеседі, оларды кітапханалық техникалық құрылғылар мен қамтамасыз етеді;</w:t>
      </w:r>
    </w:p>
    <w:bookmarkEnd w:id="54"/>
    <w:bookmarkStart w:name="z59" w:id="55"/>
    <w:p>
      <w:pPr>
        <w:spacing w:after="0"/>
        <w:ind w:left="0"/>
        <w:jc w:val="both"/>
      </w:pPr>
      <w:r>
        <w:rPr>
          <w:rFonts w:ascii="Times New Roman"/>
          <w:b w:val="false"/>
          <w:i w:val="false"/>
          <w:color w:val="000000"/>
          <w:sz w:val="28"/>
        </w:rPr>
        <w:t>
      3) Оқырмандар қорды толығымен пайдалану мүмкіндігімен қамтамасыз етіледі, оқырман сұраныстарын зерттеп, қанағаттандырады;</w:t>
      </w:r>
    </w:p>
    <w:bookmarkEnd w:id="55"/>
    <w:bookmarkStart w:name="z60" w:id="56"/>
    <w:p>
      <w:pPr>
        <w:spacing w:after="0"/>
        <w:ind w:left="0"/>
        <w:jc w:val="both"/>
      </w:pPr>
      <w:r>
        <w:rPr>
          <w:rFonts w:ascii="Times New Roman"/>
          <w:b w:val="false"/>
          <w:i w:val="false"/>
          <w:color w:val="000000"/>
          <w:sz w:val="28"/>
        </w:rPr>
        <w:t>
      4) Кітапхананың міндеттеріне сәйкес оқырмандардың оқуға қызығушылығын қалыптастыруға ықпал ету, кітапханаға тұрғындардың әр түрлі топтарын кеңінен тартудың шараларын алады;</w:t>
      </w:r>
    </w:p>
    <w:bookmarkEnd w:id="56"/>
    <w:bookmarkStart w:name="z61" w:id="57"/>
    <w:p>
      <w:pPr>
        <w:spacing w:after="0"/>
        <w:ind w:left="0"/>
        <w:jc w:val="both"/>
      </w:pPr>
      <w:r>
        <w:rPr>
          <w:rFonts w:ascii="Times New Roman"/>
          <w:b w:val="false"/>
          <w:i w:val="false"/>
          <w:color w:val="000000"/>
          <w:sz w:val="28"/>
        </w:rPr>
        <w:t>
      5) Кітапханалық-библиографиялық, анықтамалық-ақпараттық қызмет көрсетуді және кітапты насихаттауды жақсарту, осы мақсатты оқырмандармен жеке және бұқаралық жұмыстың әртүрлі нысандарын пайдаланады;</w:t>
      </w:r>
    </w:p>
    <w:bookmarkEnd w:id="57"/>
    <w:bookmarkStart w:name="z62" w:id="58"/>
    <w:p>
      <w:pPr>
        <w:spacing w:after="0"/>
        <w:ind w:left="0"/>
        <w:jc w:val="both"/>
      </w:pPr>
      <w:r>
        <w:rPr>
          <w:rFonts w:ascii="Times New Roman"/>
          <w:b w:val="false"/>
          <w:i w:val="false"/>
          <w:color w:val="000000"/>
          <w:sz w:val="28"/>
        </w:rPr>
        <w:t>
      6) Жинақталған білімді адамзат жадында құжаттар және дәстүрлі емес ақпарат тасығыштар түрінде сақтайды;</w:t>
      </w:r>
    </w:p>
    <w:bookmarkEnd w:id="58"/>
    <w:bookmarkStart w:name="z63" w:id="59"/>
    <w:p>
      <w:pPr>
        <w:spacing w:after="0"/>
        <w:ind w:left="0"/>
        <w:jc w:val="both"/>
      </w:pPr>
      <w:r>
        <w:rPr>
          <w:rFonts w:ascii="Times New Roman"/>
          <w:b w:val="false"/>
          <w:i w:val="false"/>
          <w:color w:val="000000"/>
          <w:sz w:val="28"/>
        </w:rPr>
        <w:t>
      7) Мемлекеттік мекеме осы ережеде бекітілген өз қызметінің мәні мен мақсаттарына сай келмейтін қызметті жүзеге асыруға, сондай-ақ мәмілелер жасауға тыйым салынады.</w:t>
      </w:r>
    </w:p>
    <w:bookmarkEnd w:id="59"/>
    <w:bookmarkStart w:name="z64" w:id="60"/>
    <w:p>
      <w:pPr>
        <w:spacing w:after="0"/>
        <w:ind w:left="0"/>
        <w:jc w:val="left"/>
      </w:pPr>
      <w:r>
        <w:rPr>
          <w:rFonts w:ascii="Times New Roman"/>
          <w:b/>
          <w:i w:val="false"/>
          <w:color w:val="000000"/>
        </w:rPr>
        <w:t xml:space="preserve"> 3.Мемлекеттік мекемесінің бірінші басшысының мәртебесі, өкілеттіктері</w:t>
      </w:r>
    </w:p>
    <w:bookmarkEnd w:id="60"/>
    <w:bookmarkStart w:name="z65" w:id="61"/>
    <w:p>
      <w:pPr>
        <w:spacing w:after="0"/>
        <w:ind w:left="0"/>
        <w:jc w:val="both"/>
      </w:pPr>
      <w:r>
        <w:rPr>
          <w:rFonts w:ascii="Times New Roman"/>
          <w:b w:val="false"/>
          <w:i w:val="false"/>
          <w:color w:val="000000"/>
          <w:sz w:val="28"/>
        </w:rPr>
        <w:t>
      15.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61"/>
    <w:bookmarkStart w:name="z66" w:id="62"/>
    <w:p>
      <w:pPr>
        <w:spacing w:after="0"/>
        <w:ind w:left="0"/>
        <w:jc w:val="both"/>
      </w:pPr>
      <w:r>
        <w:rPr>
          <w:rFonts w:ascii="Times New Roman"/>
          <w:b w:val="false"/>
          <w:i w:val="false"/>
          <w:color w:val="000000"/>
          <w:sz w:val="28"/>
        </w:rPr>
        <w:t>
      16. Мемлекеттік мекеменің бірінші басшысы Қазақстан Республикасының заңнамасына сәйкес лауазымға тағайындайды және лауазымнан босатылады.</w:t>
      </w:r>
    </w:p>
    <w:bookmarkEnd w:id="62"/>
    <w:bookmarkStart w:name="z67" w:id="63"/>
    <w:p>
      <w:pPr>
        <w:spacing w:after="0"/>
        <w:ind w:left="0"/>
        <w:jc w:val="both"/>
      </w:pPr>
      <w:r>
        <w:rPr>
          <w:rFonts w:ascii="Times New Roman"/>
          <w:b w:val="false"/>
          <w:i w:val="false"/>
          <w:color w:val="000000"/>
          <w:sz w:val="28"/>
        </w:rPr>
        <w:t>
      17.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3"/>
    <w:bookmarkStart w:name="z68" w:id="64"/>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64"/>
    <w:bookmarkStart w:name="z69" w:id="65"/>
    <w:p>
      <w:pPr>
        <w:spacing w:after="0"/>
        <w:ind w:left="0"/>
        <w:jc w:val="both"/>
      </w:pPr>
      <w:r>
        <w:rPr>
          <w:rFonts w:ascii="Times New Roman"/>
          <w:b w:val="false"/>
          <w:i w:val="false"/>
          <w:color w:val="000000"/>
          <w:sz w:val="28"/>
        </w:rPr>
        <w:t>
      1) Мемлекеттік мекемеге мүлікті бекітіп береді;</w:t>
      </w:r>
    </w:p>
    <w:bookmarkEnd w:id="65"/>
    <w:bookmarkStart w:name="z70" w:id="66"/>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66"/>
    <w:bookmarkStart w:name="z71" w:id="67"/>
    <w:p>
      <w:pPr>
        <w:spacing w:after="0"/>
        <w:ind w:left="0"/>
        <w:jc w:val="both"/>
      </w:pPr>
      <w:r>
        <w:rPr>
          <w:rFonts w:ascii="Times New Roman"/>
          <w:b w:val="false"/>
          <w:i w:val="false"/>
          <w:color w:val="000000"/>
          <w:sz w:val="28"/>
        </w:rPr>
        <w:t>
      3) Мемлекеттік мекемесінің мүлкінің сақталуына бақылауды жүзеге асырады;</w:t>
      </w:r>
    </w:p>
    <w:bookmarkEnd w:id="67"/>
    <w:bookmarkStart w:name="z72" w:id="68"/>
    <w:p>
      <w:pPr>
        <w:spacing w:after="0"/>
        <w:ind w:left="0"/>
        <w:jc w:val="both"/>
      </w:pPr>
      <w:r>
        <w:rPr>
          <w:rFonts w:ascii="Times New Roman"/>
          <w:b w:val="false"/>
          <w:i w:val="false"/>
          <w:color w:val="000000"/>
          <w:sz w:val="28"/>
        </w:rPr>
        <w:t>
      4) Мемлекеттік мекеменің ережесін бекітеді, оған өзгерістер мен толықтырулар енгізеді;</w:t>
      </w:r>
    </w:p>
    <w:bookmarkEnd w:id="68"/>
    <w:bookmarkStart w:name="z73" w:id="69"/>
    <w:p>
      <w:pPr>
        <w:spacing w:after="0"/>
        <w:ind w:left="0"/>
        <w:jc w:val="both"/>
      </w:pPr>
      <w:r>
        <w:rPr>
          <w:rFonts w:ascii="Times New Roman"/>
          <w:b w:val="false"/>
          <w:i w:val="false"/>
          <w:color w:val="000000"/>
          <w:sz w:val="28"/>
        </w:rPr>
        <w:t>
      5) 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69"/>
    <w:bookmarkStart w:name="z74" w:id="70"/>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 лауазымынан босату негіздерін айқындайды;</w:t>
      </w:r>
    </w:p>
    <w:bookmarkEnd w:id="70"/>
    <w:bookmarkStart w:name="z75" w:id="71"/>
    <w:p>
      <w:pPr>
        <w:spacing w:after="0"/>
        <w:ind w:left="0"/>
        <w:jc w:val="both"/>
      </w:pPr>
      <w:r>
        <w:rPr>
          <w:rFonts w:ascii="Times New Roman"/>
          <w:b w:val="false"/>
          <w:i w:val="false"/>
          <w:color w:val="000000"/>
          <w:sz w:val="28"/>
        </w:rPr>
        <w:t>
      7) Мемлекеттік органдар болып табылатын мемлекеттік мекемелерді қоспағанда, Мемлекеттік мекеменің құрылымы мен шекті штаттық санын бекітеді;</w:t>
      </w:r>
    </w:p>
    <w:bookmarkEnd w:id="71"/>
    <w:bookmarkStart w:name="z76" w:id="72"/>
    <w:p>
      <w:pPr>
        <w:spacing w:after="0"/>
        <w:ind w:left="0"/>
        <w:jc w:val="both"/>
      </w:pPr>
      <w:r>
        <w:rPr>
          <w:rFonts w:ascii="Times New Roman"/>
          <w:b w:val="false"/>
          <w:i w:val="false"/>
          <w:color w:val="000000"/>
          <w:sz w:val="28"/>
        </w:rPr>
        <w:t>
      8) Жылдық қаржы есептілікті бекітеді</w:t>
      </w:r>
    </w:p>
    <w:bookmarkEnd w:id="72"/>
    <w:bookmarkStart w:name="z77" w:id="73"/>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келісімін береді;</w:t>
      </w:r>
    </w:p>
    <w:bookmarkEnd w:id="73"/>
    <w:bookmarkStart w:name="z78" w:id="74"/>
    <w:p>
      <w:pPr>
        <w:spacing w:after="0"/>
        <w:ind w:left="0"/>
        <w:jc w:val="both"/>
      </w:pPr>
      <w:r>
        <w:rPr>
          <w:rFonts w:ascii="Times New Roman"/>
          <w:b w:val="false"/>
          <w:i w:val="false"/>
          <w:color w:val="000000"/>
          <w:sz w:val="28"/>
        </w:rPr>
        <w:t>
      10) Осы жарғының және Қазақстан Республикасының заңнамасында белгіленген өзге де функцияларды жүзеге асырады;</w:t>
      </w:r>
    </w:p>
    <w:bookmarkEnd w:id="74"/>
    <w:bookmarkStart w:name="z79" w:id="75"/>
    <w:p>
      <w:pPr>
        <w:spacing w:after="0"/>
        <w:ind w:left="0"/>
        <w:jc w:val="both"/>
      </w:pPr>
      <w:r>
        <w:rPr>
          <w:rFonts w:ascii="Times New Roman"/>
          <w:b w:val="false"/>
          <w:i w:val="false"/>
          <w:color w:val="000000"/>
          <w:sz w:val="28"/>
        </w:rPr>
        <w:t>
      11) Мемлекеттік органдарда, басқа да ұйымдарда мемлекеттік мекеменің мүддесін білдіреді;</w:t>
      </w:r>
    </w:p>
    <w:bookmarkEnd w:id="75"/>
    <w:bookmarkStart w:name="z80" w:id="76"/>
    <w:p>
      <w:pPr>
        <w:spacing w:after="0"/>
        <w:ind w:left="0"/>
        <w:jc w:val="both"/>
      </w:pPr>
      <w:r>
        <w:rPr>
          <w:rFonts w:ascii="Times New Roman"/>
          <w:b w:val="false"/>
          <w:i w:val="false"/>
          <w:color w:val="000000"/>
          <w:sz w:val="28"/>
        </w:rPr>
        <w:t>
      12) Мемлекеттік мекеме қызметкерлерін іссапарларға, тағылымдамаға,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bookmarkEnd w:id="76"/>
    <w:bookmarkStart w:name="z81" w:id="77"/>
    <w:p>
      <w:pPr>
        <w:spacing w:after="0"/>
        <w:ind w:left="0"/>
        <w:jc w:val="both"/>
      </w:pPr>
      <w:r>
        <w:rPr>
          <w:rFonts w:ascii="Times New Roman"/>
          <w:b w:val="false"/>
          <w:i w:val="false"/>
          <w:color w:val="000000"/>
          <w:sz w:val="28"/>
        </w:rPr>
        <w:t>
      13) Банк шоттарын ашады және мекеме қаржысына және оның жұмсалуына жауап береді;</w:t>
      </w:r>
    </w:p>
    <w:bookmarkEnd w:id="77"/>
    <w:bookmarkStart w:name="z82" w:id="78"/>
    <w:p>
      <w:pPr>
        <w:spacing w:after="0"/>
        <w:ind w:left="0"/>
        <w:jc w:val="both"/>
      </w:pPr>
      <w:r>
        <w:rPr>
          <w:rFonts w:ascii="Times New Roman"/>
          <w:b w:val="false"/>
          <w:i w:val="false"/>
          <w:color w:val="000000"/>
          <w:sz w:val="28"/>
        </w:rPr>
        <w:t>
      14) Барлық қызметкерлер үшін міндетті бұйрықтар шығарады және нұсқаулар береді;</w:t>
      </w:r>
    </w:p>
    <w:bookmarkEnd w:id="78"/>
    <w:bookmarkStart w:name="z83" w:id="79"/>
    <w:p>
      <w:pPr>
        <w:spacing w:after="0"/>
        <w:ind w:left="0"/>
        <w:jc w:val="both"/>
      </w:pPr>
      <w:r>
        <w:rPr>
          <w:rFonts w:ascii="Times New Roman"/>
          <w:b w:val="false"/>
          <w:i w:val="false"/>
          <w:color w:val="000000"/>
          <w:sz w:val="28"/>
        </w:rPr>
        <w:t>
      15) Мемлекеттік мекеме қызметкерлерін жұмысқа қабылдайды және жұмыстан босатады;</w:t>
      </w:r>
    </w:p>
    <w:bookmarkEnd w:id="79"/>
    <w:bookmarkStart w:name="z84" w:id="80"/>
    <w:p>
      <w:pPr>
        <w:spacing w:after="0"/>
        <w:ind w:left="0"/>
        <w:jc w:val="both"/>
      </w:pPr>
      <w:r>
        <w:rPr>
          <w:rFonts w:ascii="Times New Roman"/>
          <w:b w:val="false"/>
          <w:i w:val="false"/>
          <w:color w:val="000000"/>
          <w:sz w:val="28"/>
        </w:rPr>
        <w:t>
      16) Мемлекеттік мекеме қызметкерлеріне, Қазақстан Республикасының заңнамасына сәйкес көтермелеу және жазалау шараларын қолданады;</w:t>
      </w:r>
    </w:p>
    <w:bookmarkEnd w:id="80"/>
    <w:bookmarkStart w:name="z85" w:id="81"/>
    <w:p>
      <w:pPr>
        <w:spacing w:after="0"/>
        <w:ind w:left="0"/>
        <w:jc w:val="both"/>
      </w:pPr>
      <w:r>
        <w:rPr>
          <w:rFonts w:ascii="Times New Roman"/>
          <w:b w:val="false"/>
          <w:i w:val="false"/>
          <w:color w:val="000000"/>
          <w:sz w:val="28"/>
        </w:rPr>
        <w:t>
      17) өз орынбасарының және мемлекеттік мекеменің озге де басшы қызметкерлерінің міндеттері мен өкілеттіктер аясын айқындайды;</w:t>
      </w:r>
    </w:p>
    <w:bookmarkEnd w:id="81"/>
    <w:bookmarkStart w:name="z86" w:id="82"/>
    <w:p>
      <w:pPr>
        <w:spacing w:after="0"/>
        <w:ind w:left="0"/>
        <w:jc w:val="both"/>
      </w:pPr>
      <w:r>
        <w:rPr>
          <w:rFonts w:ascii="Times New Roman"/>
          <w:b w:val="false"/>
          <w:i w:val="false"/>
          <w:color w:val="000000"/>
          <w:sz w:val="28"/>
        </w:rPr>
        <w:t>
      18) заңнамаға сәйкес өзге де функцияларды жүзеге асырады.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82"/>
    <w:bookmarkStart w:name="z87" w:id="83"/>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айқындайды.</w:t>
      </w:r>
    </w:p>
    <w:bookmarkEnd w:id="83"/>
    <w:bookmarkStart w:name="z88" w:id="84"/>
    <w:p>
      <w:pPr>
        <w:spacing w:after="0"/>
        <w:ind w:left="0"/>
        <w:jc w:val="left"/>
      </w:pPr>
      <w:r>
        <w:rPr>
          <w:rFonts w:ascii="Times New Roman"/>
          <w:b/>
          <w:i w:val="false"/>
          <w:color w:val="000000"/>
        </w:rPr>
        <w:t xml:space="preserve"> 4. Мемлекеттік мекеменің мүлкі</w:t>
      </w:r>
    </w:p>
    <w:bookmarkEnd w:id="84"/>
    <w:bookmarkStart w:name="z89" w:id="85"/>
    <w:p>
      <w:pPr>
        <w:spacing w:after="0"/>
        <w:ind w:left="0"/>
        <w:jc w:val="both"/>
      </w:pPr>
      <w:r>
        <w:rPr>
          <w:rFonts w:ascii="Times New Roman"/>
          <w:b w:val="false"/>
          <w:i w:val="false"/>
          <w:color w:val="000000"/>
          <w:sz w:val="28"/>
        </w:rPr>
        <w:t xml:space="preserve">
      20. Мемлекеттік мекеме заңнамада көзделген жағдайларда жедел басқару құқығында оқшауланған мүлкі болуы мүмкін.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85"/>
    <w:bookmarkStart w:name="z90" w:id="86"/>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86"/>
    <w:bookmarkStart w:name="z91" w:id="87"/>
    <w:p>
      <w:pPr>
        <w:spacing w:after="0"/>
        <w:ind w:left="0"/>
        <w:jc w:val="both"/>
      </w:pPr>
      <w:r>
        <w:rPr>
          <w:rFonts w:ascii="Times New Roman"/>
          <w:b w:val="false"/>
          <w:i w:val="false"/>
          <w:color w:val="000000"/>
          <w:sz w:val="28"/>
        </w:rPr>
        <w:t>
      21. Мемлекеттік мекемеге бекітілген мүлік республикалық/коммуналдық меншікке жатады.</w:t>
      </w:r>
    </w:p>
    <w:bookmarkEnd w:id="87"/>
    <w:bookmarkStart w:name="z92" w:id="88"/>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8"/>
    <w:bookmarkStart w:name="z93" w:id="89"/>
    <w:p>
      <w:pPr>
        <w:spacing w:after="0"/>
        <w:ind w:left="0"/>
        <w:jc w:val="left"/>
      </w:pPr>
      <w:r>
        <w:rPr>
          <w:rFonts w:ascii="Times New Roman"/>
          <w:b/>
          <w:i w:val="false"/>
          <w:color w:val="000000"/>
        </w:rPr>
        <w:t xml:space="preserve"> 5. Мемлекеттік мекемені қайта ұйымдастыру және тарату</w:t>
      </w:r>
    </w:p>
    <w:bookmarkEnd w:id="89"/>
    <w:bookmarkStart w:name="z94" w:id="90"/>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90"/>
    <w:bookmarkStart w:name="z95" w:id="91"/>
    <w:p>
      <w:pPr>
        <w:spacing w:after="0"/>
        <w:ind w:left="0"/>
        <w:jc w:val="both"/>
      </w:pPr>
      <w:r>
        <w:rPr>
          <w:rFonts w:ascii="Times New Roman"/>
          <w:b w:val="false"/>
          <w:i w:val="false"/>
          <w:color w:val="000000"/>
          <w:sz w:val="28"/>
        </w:rPr>
        <w:t>
      Мемлекеттік мекеме қарамағындағы аумақтық бөлiмшелерiнің тізбесі:</w:t>
      </w:r>
    </w:p>
    <w:bookmarkEnd w:id="91"/>
    <w:bookmarkStart w:name="z96" w:id="92"/>
    <w:p>
      <w:pPr>
        <w:spacing w:after="0"/>
        <w:ind w:left="0"/>
        <w:jc w:val="both"/>
      </w:pPr>
      <w:r>
        <w:rPr>
          <w:rFonts w:ascii="Times New Roman"/>
          <w:b w:val="false"/>
          <w:i w:val="false"/>
          <w:color w:val="000000"/>
          <w:sz w:val="28"/>
        </w:rPr>
        <w:t>
      1/ Орталық балалар кітапханасы – Жаңаөзен қаласы, Шаңырақ шағын ауданы № 27 үй 1а пәтері;</w:t>
      </w:r>
    </w:p>
    <w:bookmarkEnd w:id="92"/>
    <w:bookmarkStart w:name="z97" w:id="93"/>
    <w:p>
      <w:pPr>
        <w:spacing w:after="0"/>
        <w:ind w:left="0"/>
        <w:jc w:val="both"/>
      </w:pPr>
      <w:r>
        <w:rPr>
          <w:rFonts w:ascii="Times New Roman"/>
          <w:b w:val="false"/>
          <w:i w:val="false"/>
          <w:color w:val="000000"/>
          <w:sz w:val="28"/>
        </w:rPr>
        <w:t>
      2/ № 1 бөлімше COWORKING орталығы – Жаңаөзен қаласы, Сатбаев 1а көшесі Неке сарайы ғимараты;</w:t>
      </w:r>
    </w:p>
    <w:bookmarkEnd w:id="93"/>
    <w:bookmarkStart w:name="z98" w:id="94"/>
    <w:p>
      <w:pPr>
        <w:spacing w:after="0"/>
        <w:ind w:left="0"/>
        <w:jc w:val="both"/>
      </w:pPr>
      <w:r>
        <w:rPr>
          <w:rFonts w:ascii="Times New Roman"/>
          <w:b w:val="false"/>
          <w:i w:val="false"/>
          <w:color w:val="000000"/>
          <w:sz w:val="28"/>
        </w:rPr>
        <w:t>
      3/ № 2 бөлімше – Теңге ауылы, Ақтан Керейұлы көшесі 41 а ғимараты;</w:t>
      </w:r>
    </w:p>
    <w:bookmarkEnd w:id="94"/>
    <w:bookmarkStart w:name="z99" w:id="95"/>
    <w:p>
      <w:pPr>
        <w:spacing w:after="0"/>
        <w:ind w:left="0"/>
        <w:jc w:val="both"/>
      </w:pPr>
      <w:r>
        <w:rPr>
          <w:rFonts w:ascii="Times New Roman"/>
          <w:b w:val="false"/>
          <w:i w:val="false"/>
          <w:color w:val="000000"/>
          <w:sz w:val="28"/>
        </w:rPr>
        <w:t>
      4/ № 3 бөлімше – Қызылсай ауылы, Бейбітшілік көшесі 10 б құрылым;</w:t>
      </w:r>
    </w:p>
    <w:bookmarkEnd w:id="95"/>
    <w:bookmarkStart w:name="z100" w:id="96"/>
    <w:p>
      <w:pPr>
        <w:spacing w:after="0"/>
        <w:ind w:left="0"/>
        <w:jc w:val="both"/>
      </w:pPr>
      <w:r>
        <w:rPr>
          <w:rFonts w:ascii="Times New Roman"/>
          <w:b w:val="false"/>
          <w:i w:val="false"/>
          <w:color w:val="000000"/>
          <w:sz w:val="28"/>
        </w:rPr>
        <w:t>
      5/ № 4 бөлімше – Жаңаөзен қаласы, Шаңырақ шағын ауданы;</w:t>
      </w:r>
    </w:p>
    <w:bookmarkEnd w:id="96"/>
    <w:bookmarkStart w:name="z101" w:id="97"/>
    <w:p>
      <w:pPr>
        <w:spacing w:after="0"/>
        <w:ind w:left="0"/>
        <w:jc w:val="both"/>
      </w:pPr>
      <w:r>
        <w:rPr>
          <w:rFonts w:ascii="Times New Roman"/>
          <w:b w:val="false"/>
          <w:i w:val="false"/>
          <w:color w:val="000000"/>
          <w:sz w:val="28"/>
        </w:rPr>
        <w:t>
      6/ № 7 бөлімше – Жаңаөзен қаласы, Көктем шағын ауданы 52 үй  № 39 пәтер;</w:t>
      </w:r>
    </w:p>
    <w:bookmarkEnd w:id="97"/>
    <w:bookmarkStart w:name="z102" w:id="98"/>
    <w:p>
      <w:pPr>
        <w:spacing w:after="0"/>
        <w:ind w:left="0"/>
        <w:jc w:val="both"/>
      </w:pPr>
      <w:r>
        <w:rPr>
          <w:rFonts w:ascii="Times New Roman"/>
          <w:b w:val="false"/>
          <w:i w:val="false"/>
          <w:color w:val="000000"/>
          <w:sz w:val="28"/>
        </w:rPr>
        <w:t>
      7/ № 5 бөлімше – Кендірлі ауылы, Жыңғылды көшесі 200 а ғимараты.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