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317b" w14:textId="6b23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92 "Рудный қаласының 2024-2026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2024 жылғы 17 мамырдағы № 134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2024-2026 жылдарға арналған қалалық бюджеті туралы" 2023 жылғы 28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2024-2026 жылдарға арналған қалалық бюджеті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51 969 480,1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35 430 244,0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65 668,0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2 130 744,0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14 342 824,1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46 039 176,4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- 81 043,0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8 791 417,3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-2 780 070,6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2 780 070,6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жергілікті атқарушы орган резервінің мөлшері 382 900,0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2024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51 969 480,1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14 342 824,1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мемлекеттік басқару органдарынан траснферттер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14 342 813,9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14 342 813,9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46 039 176,4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-2 780 070,6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2 780 070,6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2026 жылға арналған қалалық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