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7eab2" w14:textId="c17ea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2023 жылғы 29 желтоқсандағы № 94 "Горняцк және Қашар кенттерінің 2024-2026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2024 жылғы 31 мамырдағы № 142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Рудный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"Горняцк және Қашар кенттерінің 2024-2026 жылдарға арналған бюджеттері туралы" 2023 жылғы 29 желтоқсандағы № 94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Горняцк кентінің 2024-2026 жылдарға арналған бюджеті 1, 2 және 3-қосымшаларға сәйкес, оның ішінде 2024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207 335,6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18 704,0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188 631,6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223 324,7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-15 989,1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15 989,1 мың теңге.";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Қашар кентінің 2024-2026 жылдарға арналған бюджеті 4, 5 және 6-қосымшаларға сәйкес, оның ішінде 2024 жылға мынадай көлемдерде бекітілсін: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411 239,1 мың теңге, оның ішінде: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57 083,0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458,0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353 698,1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425 204,3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-13 965,2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13 965,2 мың теңге.";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31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Горняцк кентінің 2024 жылға арналған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207 335,6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188 631,6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188 631,6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188 631,6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-15 989,1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31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Қашар кентінің 2024 жылға арналған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411 239,1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425 204,3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-13 965,2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