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5a34" w14:textId="7d75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77 "Арқалық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31 шілдедегі № 116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2024-2026 жылдарға арналған бюджеті туралы" 2023 жылғы 22 желтоқсандағы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2024-2026 жылдарға арналған бюджеті тиісінше 1, 2,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11999264,9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3027453,0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–28518,0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114200,0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8829093,9 мың тенге, оның ішінде субвенциялардың көлемі – 554078,0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12334681,4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38261,0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- 51688,0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- 13427,0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427423,2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427423,2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-801100,7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801100,7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571944,0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13427,0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242583,7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қала бюджетінде республикалық бюджеттен ағымдағы нысаналы трансферттер көлемі 5246309,6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қала бюджетінде нысаналы даму трансферттерінің көлемі республикалық бюджеттен 300000,0 мың теңге сомасында, облыстық бюджеттен 2711074,0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2024 жылға арналған бюджетi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11 999 264,9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8 829 093,9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8 824 114,6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12 334 681,4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1 962 587,6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1 115 830,5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1 369 239,2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2 216 396,8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2 082 396,8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2 082 396,8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-801 100,7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