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c2d6" w14:textId="6f5c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22 қарашадағы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20124523,6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–28528,0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16954342,6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20623211,7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- 51688,0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469052,6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469052,6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-1006001,7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1006001,7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776845,0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бюджетінде облыстық бюджеттен ағымдағы нысаналы трансферттер көлемі 10253493,2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қала бюджетінде нысаналы даму трансферттерінің көлемі облыстық бюджеттен 6129139,1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20 124 523,6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16 954 342,6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16 949 363,3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төтенше резерві есебінен ағымды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