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8a8e" w14:textId="e3e8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2016 жылғы 4 сәуірдегі № 99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2024 жылғы 24 қыркүйектегі № 373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2016 жылғы 4 сәуірдегі № 99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тақырыпта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"тұрғын үй" деген сөз тіркесі "тұрғынжай" деген сөзбен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жолаушылыр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кәсіпорынның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коммуналдық мәселелері жөніндегі әкімнің орынбасарына жүктелсінн.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