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d24e" w14:textId="66ad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65 "Амангелді ауданы ауылының, ауылдық округтерінің 2024 - 2026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21 ақпандағы № 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2024 - 2026 жылдарға арналған бюджеттері туралы" 2023 жылғы 27 желтоқсандағы № 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292 278,0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23 832,0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267 851,0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298 278,6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- 6000,6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6000,6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Байғабыл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27 785,0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1 182,0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26 560,0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27 922,3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- 137,3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137,3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35 208,0 мың теңге, оның iшiнде: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2 938,0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32 227,0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35 719,1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- 511,1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511,1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Құмкешу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22 903,0 мың теңге, оның iшiнде: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786,0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22 102,0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23 130,0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- 227,0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227,0 мың теңге.";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Тасты ауылдық округінің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36 787,0 мың теңге, оның iшiнде: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16 152,0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242,0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20 393,0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37 858,0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- 1 071,0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1 071,0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Үрпек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65 977,0 мың теңге, оның iшiнде: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- 3 814,0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62 163,0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67 641,0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- 1 664,0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1 664,0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Үштоғай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27 707,0 мың теңге, оның iшiнде: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1 980,0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25 727,0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29 813,5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- 2 106,5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2 106,5 мың теңге.";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М.С. Сакетов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ақпан 2024 жыл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2024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аясында ауылдық елді мекендерде әлеуметтік және инженерлік инфракұрлым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2024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2024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5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2024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6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2024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2024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8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2024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