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0a24" w14:textId="6700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2023 жылғы 28 желтоқсандағы № 97 "Денисов ауданының 2024-2026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2024 жылғы 28 мамырдағы № 40 шешімі</w:t>
      </w:r>
    </w:p>
    <w:p>
      <w:pPr>
        <w:spacing w:after="0"/>
        <w:ind w:left="0"/>
        <w:jc w:val="both"/>
      </w:pPr>
      <w:bookmarkStart w:name="z4" w:id="0"/>
      <w:r>
        <w:rPr>
          <w:rFonts w:ascii="Times New Roman"/>
          <w:b w:val="false"/>
          <w:i w:val="false"/>
          <w:color w:val="000000"/>
          <w:sz w:val="28"/>
        </w:rPr>
        <w:t>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аудандық мәслихатының "Денисов ауданының 2024-2026 жылдарға арналған бюджеті туралы" 2023 жылғы 28 желтоқсандағы № 97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"Денисов ауданының 2024-2026 жылдарға арналған бюджеті тиісінше 1, 2 және 3-қосымшаларға сәйкес, 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5 310 590,1 мың теңге, оның iшiнде:</w:t>
      </w:r>
    </w:p>
    <w:bookmarkEnd w:id="3"/>
    <w:bookmarkStart w:name="z8" w:id="4"/>
    <w:p>
      <w:pPr>
        <w:spacing w:after="0"/>
        <w:ind w:left="0"/>
        <w:jc w:val="both"/>
      </w:pPr>
      <w:r>
        <w:rPr>
          <w:rFonts w:ascii="Times New Roman"/>
          <w:b w:val="false"/>
          <w:i w:val="false"/>
          <w:color w:val="000000"/>
          <w:sz w:val="28"/>
        </w:rPr>
        <w:t>
      салықтық түсімдер бойынша – 1 763 822,5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9 292,0 мың теңге;</w:t>
      </w:r>
    </w:p>
    <w:bookmarkEnd w:id="5"/>
    <w:bookmarkStart w:name="z10" w:id="6"/>
    <w:p>
      <w:pPr>
        <w:spacing w:after="0"/>
        <w:ind w:left="0"/>
        <w:jc w:val="both"/>
      </w:pPr>
      <w:r>
        <w:rPr>
          <w:rFonts w:ascii="Times New Roman"/>
          <w:b w:val="false"/>
          <w:i w:val="false"/>
          <w:color w:val="000000"/>
          <w:sz w:val="28"/>
        </w:rPr>
        <w:t>
      негiзгi капиталды сатудан түсетiн түсiмдер бойынша – 1 600,0 мың теңге;</w:t>
      </w:r>
    </w:p>
    <w:bookmarkEnd w:id="6"/>
    <w:bookmarkStart w:name="z11" w:id="7"/>
    <w:p>
      <w:pPr>
        <w:spacing w:after="0"/>
        <w:ind w:left="0"/>
        <w:jc w:val="both"/>
      </w:pPr>
      <w:r>
        <w:rPr>
          <w:rFonts w:ascii="Times New Roman"/>
          <w:b w:val="false"/>
          <w:i w:val="false"/>
          <w:color w:val="000000"/>
          <w:sz w:val="28"/>
        </w:rPr>
        <w:t>
      трансферттер түсімі бойынша – 3 535 875,6 мың теңге;</w:t>
      </w:r>
    </w:p>
    <w:bookmarkEnd w:id="7"/>
    <w:bookmarkStart w:name="z12" w:id="8"/>
    <w:p>
      <w:pPr>
        <w:spacing w:after="0"/>
        <w:ind w:left="0"/>
        <w:jc w:val="both"/>
      </w:pPr>
      <w:r>
        <w:rPr>
          <w:rFonts w:ascii="Times New Roman"/>
          <w:b w:val="false"/>
          <w:i w:val="false"/>
          <w:color w:val="000000"/>
          <w:sz w:val="28"/>
        </w:rPr>
        <w:t>
      2) шығындар – 5 675 607,2 мың теңге;</w:t>
      </w:r>
    </w:p>
    <w:bookmarkEnd w:id="8"/>
    <w:bookmarkStart w:name="z13" w:id="9"/>
    <w:p>
      <w:pPr>
        <w:spacing w:after="0"/>
        <w:ind w:left="0"/>
        <w:jc w:val="both"/>
      </w:pPr>
      <w:r>
        <w:rPr>
          <w:rFonts w:ascii="Times New Roman"/>
          <w:b w:val="false"/>
          <w:i w:val="false"/>
          <w:color w:val="000000"/>
          <w:sz w:val="28"/>
        </w:rPr>
        <w:t>
      3) таза бюджеттiк кредиттеу – 42 544,0 мың теңге, оның iшiнде:</w:t>
      </w:r>
    </w:p>
    <w:bookmarkEnd w:id="9"/>
    <w:bookmarkStart w:name="z14" w:id="10"/>
    <w:p>
      <w:pPr>
        <w:spacing w:after="0"/>
        <w:ind w:left="0"/>
        <w:jc w:val="both"/>
      </w:pPr>
      <w:r>
        <w:rPr>
          <w:rFonts w:ascii="Times New Roman"/>
          <w:b w:val="false"/>
          <w:i w:val="false"/>
          <w:color w:val="000000"/>
          <w:sz w:val="28"/>
        </w:rPr>
        <w:t>
      бюджеттiк кредиттер – 77 532,0 мың теңге;</w:t>
      </w:r>
    </w:p>
    <w:bookmarkEnd w:id="10"/>
    <w:bookmarkStart w:name="z15" w:id="11"/>
    <w:p>
      <w:pPr>
        <w:spacing w:after="0"/>
        <w:ind w:left="0"/>
        <w:jc w:val="both"/>
      </w:pPr>
      <w:r>
        <w:rPr>
          <w:rFonts w:ascii="Times New Roman"/>
          <w:b w:val="false"/>
          <w:i w:val="false"/>
          <w:color w:val="000000"/>
          <w:sz w:val="28"/>
        </w:rPr>
        <w:t>
      бюджеттiк кредиттердi өтеу –34 988,0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41 726,0 мың теңге, оның iшiнде:</w:t>
      </w:r>
    </w:p>
    <w:bookmarkEnd w:id="12"/>
    <w:bookmarkStart w:name="z17" w:id="13"/>
    <w:p>
      <w:pPr>
        <w:spacing w:after="0"/>
        <w:ind w:left="0"/>
        <w:jc w:val="both"/>
      </w:pPr>
      <w:r>
        <w:rPr>
          <w:rFonts w:ascii="Times New Roman"/>
          <w:b w:val="false"/>
          <w:i w:val="false"/>
          <w:color w:val="000000"/>
          <w:sz w:val="28"/>
        </w:rPr>
        <w:t>
      қаржы активтерiн сатып алу – 41 726,0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-449 287,1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449 287,1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Денисов ауданы әкімдігінің</w:t>
      </w:r>
    </w:p>
    <w:bookmarkEnd w:id="19"/>
    <w:bookmarkStart w:name="z25" w:id="20"/>
    <w:p>
      <w:pPr>
        <w:spacing w:after="0"/>
        <w:ind w:left="0"/>
        <w:jc w:val="both"/>
      </w:pPr>
      <w:r>
        <w:rPr>
          <w:rFonts w:ascii="Times New Roman"/>
          <w:b w:val="false"/>
          <w:i w:val="false"/>
          <w:color w:val="000000"/>
          <w:sz w:val="28"/>
        </w:rPr>
        <w:t>
      Экономика және қаржы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________________ Жалғаспаев Ж.М.</w:t>
      </w:r>
    </w:p>
    <w:bookmarkEnd w:id="22"/>
    <w:bookmarkStart w:name="z28" w:id="23"/>
    <w:p>
      <w:pPr>
        <w:spacing w:after="0"/>
        <w:ind w:left="0"/>
        <w:jc w:val="both"/>
      </w:pPr>
      <w:r>
        <w:rPr>
          <w:rFonts w:ascii="Times New Roman"/>
          <w:b w:val="false"/>
          <w:i w:val="false"/>
          <w:color w:val="000000"/>
          <w:sz w:val="28"/>
        </w:rPr>
        <w:t>
      2024 жыл "28" мамыр</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9" w:id="24"/>
    <w:p>
      <w:pPr>
        <w:spacing w:after="0"/>
        <w:ind w:left="0"/>
        <w:jc w:val="left"/>
      </w:pPr>
      <w:r>
        <w:rPr>
          <w:rFonts w:ascii="Times New Roman"/>
          <w:b/>
          <w:i w:val="false"/>
          <w:color w:val="000000"/>
        </w:rPr>
        <w:t xml:space="preserve"> 2024 жылға арналған Денисов ауданының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3535875,6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3529882,1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3529882,1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5675607,2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1461175,4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 (облыстық маңызы бар қалалар)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