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4e7c" w14:textId="7134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Приречный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26 714,5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23 466,5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27 457,7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Приречный ауылының бюджетіне берілетін бюджеттік субвенциялар көлемі 22 008,0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автомобиль жолдарының жұмыс істеуін қамтамасыз етуге;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Приречный ауылының бюджетінде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