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0272e" w14:textId="d9027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138 "Қамысты ауданы Бестөбе ауылының 2024 - 2026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ақпандағы № 155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"Қамысты ауданы Бестөбе ауылының 2024 - 2026 жылдарға арналған бюджеті туралы" 2023 жылғы 28 желтоқсандағы № 138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"1. Қамысты ауданы Бестөбе ауылының 2024 - 2026 жылдарға арналған бюджеті тиісінше 1, 2 және 3-қосымшаларға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29530,0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4591,0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24939,0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29864,9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- 334,9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334,9 мың теңге.";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Бестөбе ауылының 2024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қөгалдандыру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 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