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0010" w14:textId="ebc0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шектеулі нысаналы жер пайдалану құқығын (жария сервитут) белгілеу туралы" Адаевка ауылдық округі әкімінің 2023 жылғы 9 қарашадағы № 10 шешіміне өзгеріс енгізу туралы</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2024 жылғы 27 ақпандағы № 2 шешімі</w:t>
      </w:r>
    </w:p>
    <w:p>
      <w:pPr>
        <w:spacing w:after="0"/>
        <w:ind w:left="0"/>
        <w:jc w:val="both"/>
      </w:pPr>
      <w:bookmarkStart w:name="z4" w:id="0"/>
      <w:r>
        <w:rPr>
          <w:rFonts w:ascii="Times New Roman"/>
          <w:b w:val="false"/>
          <w:i w:val="false"/>
          <w:color w:val="000000"/>
          <w:sz w:val="28"/>
        </w:rPr>
        <w:t>
      Адаевка ауылдық округінің әкімі ШЕШТІ:</w:t>
      </w:r>
    </w:p>
    <w:bookmarkEnd w:id="0"/>
    <w:bookmarkStart w:name="z5" w:id="1"/>
    <w:p>
      <w:pPr>
        <w:spacing w:after="0"/>
        <w:ind w:left="0"/>
        <w:jc w:val="both"/>
      </w:pPr>
      <w:r>
        <w:rPr>
          <w:rFonts w:ascii="Times New Roman"/>
          <w:b w:val="false"/>
          <w:i w:val="false"/>
          <w:color w:val="000000"/>
          <w:sz w:val="28"/>
        </w:rPr>
        <w:t xml:space="preserve">
      1. Адаевка ауылдық округі әкімінің шешіміне енгізу "Қазақтелеком" акционерлік қоғамына шектеулі нысаналы жер пайдалану құқығын (жария сервитут) белгілеу туралы" 2023 жылғы 9 қарашадағы </w:t>
      </w:r>
      <w:r>
        <w:rPr>
          <w:rFonts w:ascii="Times New Roman"/>
          <w:b w:val="false"/>
          <w:i w:val="false"/>
          <w:color w:val="000000"/>
          <w:sz w:val="28"/>
        </w:rPr>
        <w:t>№ 10</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"Қазақтелеком" акционерлік қоғамына шектеулі нысаналы жер пайдалану құқығын (жария сервитут) белгілеу туралы" 1 жыл мерзімге, жалпы ауданы 0,2320 гектар, Қостанай облысы Қамысты ауданы Адаевка ауылы мекенжайы бойынша орналасқан: Школьная көшесі - 0,2320 гектар талшықты-оптикалық желіні төсеу және пайдалану үшін "Қостанай облысы B2G сегменті үшін талшықты-оптикалық байланыс желісін салу" объектісі бойынша байланыс</w:t>
      </w:r>
    </w:p>
    <w:bookmarkEnd w:id="3"/>
    <w:bookmarkStart w:name="z8" w:id="4"/>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мемлекеттік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электрондық түрде жіберуді;</w:t>
      </w:r>
    </w:p>
    <w:bookmarkEnd w:id="5"/>
    <w:bookmarkStart w:name="z10" w:id="6"/>
    <w:p>
      <w:pPr>
        <w:spacing w:after="0"/>
        <w:ind w:left="0"/>
        <w:jc w:val="both"/>
      </w:pPr>
      <w:r>
        <w:rPr>
          <w:rFonts w:ascii="Times New Roman"/>
          <w:b w:val="false"/>
          <w:i w:val="false"/>
          <w:color w:val="000000"/>
          <w:sz w:val="28"/>
        </w:rPr>
        <w:t>
      2) осы шешім ресми жарияланғаннан кейін Қамысты ауданы әкімдігінің интернет-ресурсында орналастырылсын.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Адаевка аулдық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