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d7eb" w14:textId="7f7d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78 "Қарабалық ауданы ауылдарының, кентінің,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13 қарашадағы № 152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ауылдарының, кентінің, ауылдық округтерінің бюджеттері туралы" 2023 жылғы 28 желтоқсандағы № 78 (нормативтік құқықтық актілерді мемлекеттік тіркеу тізілімінде № 191443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2024-2026 жылдарға арналған бюджеті тиісінше 1, 2 және 3-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685 122,4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341 418,0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2 000,0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2 000,0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339 704,4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698 119,7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-12 997,3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12 997,3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45 121,0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8 520,0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36 601,0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46 508,3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-1 387,3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1 387,3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ауылының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182 214,0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7 147,0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175 067,0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184 279,5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-2 065,5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2 065,5 мың теңге.";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179 764,2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5 953,0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173 811,2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180 814,6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1 050,4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173 849,0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8 216,0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165 633,0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176 554,2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-2 705,2 мың теңге.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2 705,2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44 321,2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10 994,0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33 327,2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45 079,1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-757,9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757,9 мың теңге.";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2024-2026 жылдарға арналған бюджеті 31, 32 және 33-қосымшаларға сәйкес, оның ішінде 2024 жылға мынадай көлемдерде бекітілсін: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42 159,0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4 865,0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37 294,0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42 992,7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-833,7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833,7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86 585,0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22 975,0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63 610,0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89 483,4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-2 898,4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2 898,4 мың теңге.";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2024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2024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2024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2024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2024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7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8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2024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2024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2024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2024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3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2024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