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11fd" w14:textId="b3e1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70 "Бейімбет Майлин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28 наурыздағы № 91 шешімі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2024-2026 жылдарға арналған аудандық бюджеті туралы" 2023 жылғы 27 желтоксандағы № 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7 441 876,8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3 658 112,0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43 415,0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түсімдер бойынша – 50 472,0 мың теңге;</w:t>
      </w:r>
    </w:p>
    <w:bookmarkEnd w:id="7"/>
    <w:bookmarkStart w:name="z12" w:id="8"/>
    <w:p>
      <w:pPr>
        <w:spacing w:after="0"/>
        <w:ind w:left="0"/>
        <w:jc w:val="both"/>
      </w:pPr>
      <w:r>
        <w:rPr>
          <w:rFonts w:ascii="Times New Roman"/>
          <w:b w:val="false"/>
          <w:i w:val="false"/>
          <w:color w:val="000000"/>
          <w:sz w:val="28"/>
        </w:rPr>
        <w:t>
      трасферттердің түсімдері бойынша – 3 689 877,8 мың теңге;</w:t>
      </w:r>
    </w:p>
    <w:bookmarkEnd w:id="8"/>
    <w:bookmarkStart w:name="z13" w:id="9"/>
    <w:p>
      <w:pPr>
        <w:spacing w:after="0"/>
        <w:ind w:left="0"/>
        <w:jc w:val="both"/>
      </w:pPr>
      <w:r>
        <w:rPr>
          <w:rFonts w:ascii="Times New Roman"/>
          <w:b w:val="false"/>
          <w:i w:val="false"/>
          <w:color w:val="000000"/>
          <w:sz w:val="28"/>
        </w:rPr>
        <w:t>
      2) шығындар – 7 463 444,8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23 867,0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129 220,0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105 353,0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84 000,0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-129 435,0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129 435,0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2024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7 441 876,8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3 658 112,0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3 689 814,3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7 463 444,8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2025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