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cb717b" w14:textId="dcb71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Ұзынкөл аудандық мәслихатының 2023 жылғы 26 желтоқсандағы № 62 "Ұзынкөл ауданының 2024-2026 жылдарға арналған аудандық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Ұзынкөл ауданы мәслихатының 2024 жылғы 2 желтоқсандағы № 128 шешімі. Мерзімі өткендіктен қолданыс тоқтатылды</w:t>
      </w:r>
    </w:p>
    <w:p>
      <w:pPr>
        <w:spacing w:after="0"/>
        <w:ind w:left="0"/>
        <w:jc w:val="both"/>
      </w:pPr>
      <w:bookmarkStart w:name="z4" w:id="0"/>
      <w:r>
        <w:rPr>
          <w:rFonts w:ascii="Times New Roman"/>
          <w:b w:val="false"/>
          <w:i w:val="false"/>
          <w:color w:val="000000"/>
          <w:sz w:val="28"/>
        </w:rPr>
        <w:t>
      Ұзынкөл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Қостанай облысы Ұзынкөл аудандық мәслихатының "Ұзынкөл ауданының 2024-2026 жылдарға арналған аудандық бюджеті туралы" 2022 жылғы 26 желтоқсандағы № 62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1-тармағы</w:t>
      </w:r>
      <w:r>
        <w:rPr>
          <w:rFonts w:ascii="Times New Roman"/>
          <w:b w:val="false"/>
          <w:i w:val="false"/>
          <w:color w:val="000000"/>
          <w:sz w:val="28"/>
        </w:rPr>
        <w:t xml:space="preserve"> жаңа редакцияда жазылсын:</w:t>
      </w:r>
    </w:p>
    <w:bookmarkEnd w:id="2"/>
    <w:bookmarkStart w:name="z7" w:id="3"/>
    <w:p>
      <w:pPr>
        <w:spacing w:after="0"/>
        <w:ind w:left="0"/>
        <w:jc w:val="both"/>
      </w:pPr>
      <w:r>
        <w:rPr>
          <w:rFonts w:ascii="Times New Roman"/>
          <w:b w:val="false"/>
          <w:i w:val="false"/>
          <w:color w:val="000000"/>
          <w:sz w:val="28"/>
        </w:rPr>
        <w:t>
      "1. Ұзынкөл ауданының 2024-2026 жылдарға арналған аудандық бюджеті тиісінше 1, 2 және 3 - қосымшаларға сәйкес, оның ішінде 2024 жылға мынадай көлемдерде бекітілсін:</w:t>
      </w:r>
    </w:p>
    <w:bookmarkEnd w:id="3"/>
    <w:bookmarkStart w:name="z8" w:id="4"/>
    <w:p>
      <w:pPr>
        <w:spacing w:after="0"/>
        <w:ind w:left="0"/>
        <w:jc w:val="both"/>
      </w:pPr>
      <w:r>
        <w:rPr>
          <w:rFonts w:ascii="Times New Roman"/>
          <w:b w:val="false"/>
          <w:i w:val="false"/>
          <w:color w:val="000000"/>
          <w:sz w:val="28"/>
        </w:rPr>
        <w:t>
      1) кірістер – 5 646 428,3 мың теңге, оның iшiнде:</w:t>
      </w:r>
    </w:p>
    <w:bookmarkEnd w:id="4"/>
    <w:bookmarkStart w:name="z9" w:id="5"/>
    <w:p>
      <w:pPr>
        <w:spacing w:after="0"/>
        <w:ind w:left="0"/>
        <w:jc w:val="both"/>
      </w:pPr>
      <w:r>
        <w:rPr>
          <w:rFonts w:ascii="Times New Roman"/>
          <w:b w:val="false"/>
          <w:i w:val="false"/>
          <w:color w:val="000000"/>
          <w:sz w:val="28"/>
        </w:rPr>
        <w:t>
      салықтық түсімдер бойынша – 1 518 539,0 мың теңге;</w:t>
      </w:r>
    </w:p>
    <w:bookmarkEnd w:id="5"/>
    <w:bookmarkStart w:name="z10" w:id="6"/>
    <w:p>
      <w:pPr>
        <w:spacing w:after="0"/>
        <w:ind w:left="0"/>
        <w:jc w:val="both"/>
      </w:pPr>
      <w:r>
        <w:rPr>
          <w:rFonts w:ascii="Times New Roman"/>
          <w:b w:val="false"/>
          <w:i w:val="false"/>
          <w:color w:val="000000"/>
          <w:sz w:val="28"/>
        </w:rPr>
        <w:t>
      салықтық емес түсімдер бойынша – 53 078,2 мың теңге;</w:t>
      </w:r>
    </w:p>
    <w:bookmarkEnd w:id="6"/>
    <w:bookmarkStart w:name="z11" w:id="7"/>
    <w:p>
      <w:pPr>
        <w:spacing w:after="0"/>
        <w:ind w:left="0"/>
        <w:jc w:val="both"/>
      </w:pPr>
      <w:r>
        <w:rPr>
          <w:rFonts w:ascii="Times New Roman"/>
          <w:b w:val="false"/>
          <w:i w:val="false"/>
          <w:color w:val="000000"/>
          <w:sz w:val="28"/>
        </w:rPr>
        <w:t>
      негiзгi капиталды сатудан түсетiн түсiмдер бойынша – 5 284,5 мың теңге;</w:t>
      </w:r>
    </w:p>
    <w:bookmarkEnd w:id="7"/>
    <w:bookmarkStart w:name="z12" w:id="8"/>
    <w:p>
      <w:pPr>
        <w:spacing w:after="0"/>
        <w:ind w:left="0"/>
        <w:jc w:val="both"/>
      </w:pPr>
      <w:r>
        <w:rPr>
          <w:rFonts w:ascii="Times New Roman"/>
          <w:b w:val="false"/>
          <w:i w:val="false"/>
          <w:color w:val="000000"/>
          <w:sz w:val="28"/>
        </w:rPr>
        <w:t>
      трансферттер түсімі бойынша – 4 069 526,6 мың теңге;</w:t>
      </w:r>
    </w:p>
    <w:bookmarkEnd w:id="8"/>
    <w:bookmarkStart w:name="z13" w:id="9"/>
    <w:p>
      <w:pPr>
        <w:spacing w:after="0"/>
        <w:ind w:left="0"/>
        <w:jc w:val="both"/>
      </w:pPr>
      <w:r>
        <w:rPr>
          <w:rFonts w:ascii="Times New Roman"/>
          <w:b w:val="false"/>
          <w:i w:val="false"/>
          <w:color w:val="000000"/>
          <w:sz w:val="28"/>
        </w:rPr>
        <w:t>
      2) шығындар – 5 731 378,9 мың теңге;</w:t>
      </w:r>
    </w:p>
    <w:bookmarkEnd w:id="9"/>
    <w:bookmarkStart w:name="z14" w:id="10"/>
    <w:p>
      <w:pPr>
        <w:spacing w:after="0"/>
        <w:ind w:left="0"/>
        <w:jc w:val="both"/>
      </w:pPr>
      <w:r>
        <w:rPr>
          <w:rFonts w:ascii="Times New Roman"/>
          <w:b w:val="false"/>
          <w:i w:val="false"/>
          <w:color w:val="000000"/>
          <w:sz w:val="28"/>
        </w:rPr>
        <w:t>
      3) таза бюджеттiк кредиттеу – 20 475,0 мың теңге, оның iшiнде:</w:t>
      </w:r>
    </w:p>
    <w:bookmarkEnd w:id="10"/>
    <w:bookmarkStart w:name="z15" w:id="11"/>
    <w:p>
      <w:pPr>
        <w:spacing w:after="0"/>
        <w:ind w:left="0"/>
        <w:jc w:val="both"/>
      </w:pPr>
      <w:r>
        <w:rPr>
          <w:rFonts w:ascii="Times New Roman"/>
          <w:b w:val="false"/>
          <w:i w:val="false"/>
          <w:color w:val="000000"/>
          <w:sz w:val="28"/>
        </w:rPr>
        <w:t>
      бюджеттiк кредиттер – 40 612,0 мың теңге;</w:t>
      </w:r>
    </w:p>
    <w:bookmarkEnd w:id="11"/>
    <w:bookmarkStart w:name="z16" w:id="12"/>
    <w:p>
      <w:pPr>
        <w:spacing w:after="0"/>
        <w:ind w:left="0"/>
        <w:jc w:val="both"/>
      </w:pPr>
      <w:r>
        <w:rPr>
          <w:rFonts w:ascii="Times New Roman"/>
          <w:b w:val="false"/>
          <w:i w:val="false"/>
          <w:color w:val="000000"/>
          <w:sz w:val="28"/>
        </w:rPr>
        <w:t>
      бюджеттiк кредиттердi өтеу – 20 137,0 мың теңге;</w:t>
      </w:r>
    </w:p>
    <w:bookmarkEnd w:id="12"/>
    <w:bookmarkStart w:name="z17" w:id="13"/>
    <w:p>
      <w:pPr>
        <w:spacing w:after="0"/>
        <w:ind w:left="0"/>
        <w:jc w:val="both"/>
      </w:pPr>
      <w:r>
        <w:rPr>
          <w:rFonts w:ascii="Times New Roman"/>
          <w:b w:val="false"/>
          <w:i w:val="false"/>
          <w:color w:val="000000"/>
          <w:sz w:val="28"/>
        </w:rPr>
        <w:t>
      4) қаржы активтерiмен операциялар бойынша сальдо – 94 500,0 мың теңге;</w:t>
      </w:r>
    </w:p>
    <w:bookmarkEnd w:id="13"/>
    <w:bookmarkStart w:name="z18" w:id="14"/>
    <w:p>
      <w:pPr>
        <w:spacing w:after="0"/>
        <w:ind w:left="0"/>
        <w:jc w:val="both"/>
      </w:pPr>
      <w:r>
        <w:rPr>
          <w:rFonts w:ascii="Times New Roman"/>
          <w:b w:val="false"/>
          <w:i w:val="false"/>
          <w:color w:val="000000"/>
          <w:sz w:val="28"/>
        </w:rPr>
        <w:t>
      5) бюджет тапшылығы (профициті) – -199 925,6 мың теңге;</w:t>
      </w:r>
    </w:p>
    <w:bookmarkEnd w:id="14"/>
    <w:bookmarkStart w:name="z19" w:id="15"/>
    <w:p>
      <w:pPr>
        <w:spacing w:after="0"/>
        <w:ind w:left="0"/>
        <w:jc w:val="both"/>
      </w:pPr>
      <w:r>
        <w:rPr>
          <w:rFonts w:ascii="Times New Roman"/>
          <w:b w:val="false"/>
          <w:i w:val="false"/>
          <w:color w:val="000000"/>
          <w:sz w:val="28"/>
        </w:rPr>
        <w:t>
      6) бюджет тапшылығын қаржыландыру (профицитін пайдалану) – 199 925,6 мың теңге.";</w:t>
      </w:r>
    </w:p>
    <w:bookmarkEnd w:id="15"/>
    <w:bookmarkStart w:name="z20" w:id="16"/>
    <w:p>
      <w:pPr>
        <w:spacing w:after="0"/>
        <w:ind w:left="0"/>
        <w:jc w:val="both"/>
      </w:pPr>
      <w:r>
        <w:rPr>
          <w:rFonts w:ascii="Times New Roman"/>
          <w:b w:val="false"/>
          <w:i w:val="false"/>
          <w:color w:val="000000"/>
          <w:sz w:val="28"/>
        </w:rPr>
        <w:t xml:space="preserve">
      көрсетілген шешімнің қосымшалары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осы шешімнің қосымшаларына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сәйкес жаңа редакцияда жазылсын.</w:t>
      </w:r>
    </w:p>
    <w:bookmarkEnd w:id="16"/>
    <w:bookmarkStart w:name="z21" w:id="17"/>
    <w:p>
      <w:pPr>
        <w:spacing w:after="0"/>
        <w:ind w:left="0"/>
        <w:jc w:val="both"/>
      </w:pPr>
      <w:r>
        <w:rPr>
          <w:rFonts w:ascii="Times New Roman"/>
          <w:b w:val="false"/>
          <w:i w:val="false"/>
          <w:color w:val="000000"/>
          <w:sz w:val="28"/>
        </w:rPr>
        <w:t>
      2. Осы шешім 2024 жылғы 1 қаңтардан бастап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Ұзынкөл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Болатов</w:t>
            </w:r>
            <w:r>
              <w:rPr>
                <w:rFonts w:ascii="Times New Roman"/>
                <w:b w:val="false"/>
                <w:i w:val="false"/>
                <w:color w:val="000000"/>
                <w:sz w:val="20"/>
              </w:rPr>
              <w:t>
</w:t>
            </w:r>
          </w:p>
        </w:tc>
      </w:tr>
    </w:tbl>
    <w:bookmarkStart w:name="z23" w:id="18"/>
    <w:p>
      <w:pPr>
        <w:spacing w:after="0"/>
        <w:ind w:left="0"/>
        <w:jc w:val="both"/>
      </w:pPr>
      <w:r>
        <w:rPr>
          <w:rFonts w:ascii="Times New Roman"/>
          <w:b w:val="false"/>
          <w:i w:val="false"/>
          <w:color w:val="000000"/>
          <w:sz w:val="28"/>
        </w:rPr>
        <w:t>
       "КЕЛІСІЛДІ"</w:t>
      </w:r>
    </w:p>
    <w:bookmarkEnd w:id="18"/>
    <w:bookmarkStart w:name="z24" w:id="19"/>
    <w:p>
      <w:pPr>
        <w:spacing w:after="0"/>
        <w:ind w:left="0"/>
        <w:jc w:val="both"/>
      </w:pPr>
      <w:r>
        <w:rPr>
          <w:rFonts w:ascii="Times New Roman"/>
          <w:b w:val="false"/>
          <w:i w:val="false"/>
          <w:color w:val="000000"/>
          <w:sz w:val="28"/>
        </w:rPr>
        <w:t>
      "Ұзынкөл ауданының экономика</w:t>
      </w:r>
    </w:p>
    <w:bookmarkEnd w:id="19"/>
    <w:bookmarkStart w:name="z25" w:id="20"/>
    <w:p>
      <w:pPr>
        <w:spacing w:after="0"/>
        <w:ind w:left="0"/>
        <w:jc w:val="both"/>
      </w:pPr>
      <w:r>
        <w:rPr>
          <w:rFonts w:ascii="Times New Roman"/>
          <w:b w:val="false"/>
          <w:i w:val="false"/>
          <w:color w:val="000000"/>
          <w:sz w:val="28"/>
        </w:rPr>
        <w:t>
      және бюджеттік жоспарлау бөлімі"</w:t>
      </w:r>
    </w:p>
    <w:bookmarkEnd w:id="20"/>
    <w:bookmarkStart w:name="z26" w:id="21"/>
    <w:p>
      <w:pPr>
        <w:spacing w:after="0"/>
        <w:ind w:left="0"/>
        <w:jc w:val="both"/>
      </w:pPr>
      <w:r>
        <w:rPr>
          <w:rFonts w:ascii="Times New Roman"/>
          <w:b w:val="false"/>
          <w:i w:val="false"/>
          <w:color w:val="000000"/>
          <w:sz w:val="28"/>
        </w:rPr>
        <w:t>
      мемлекеттік мекемесінің басшысы</w:t>
      </w:r>
    </w:p>
    <w:bookmarkEnd w:id="21"/>
    <w:bookmarkStart w:name="z27" w:id="22"/>
    <w:p>
      <w:pPr>
        <w:spacing w:after="0"/>
        <w:ind w:left="0"/>
        <w:jc w:val="both"/>
      </w:pPr>
      <w:r>
        <w:rPr>
          <w:rFonts w:ascii="Times New Roman"/>
          <w:b w:val="false"/>
          <w:i w:val="false"/>
          <w:color w:val="000000"/>
          <w:sz w:val="28"/>
        </w:rPr>
        <w:t>
      __________________ А. Лагушина</w:t>
      </w:r>
    </w:p>
    <w:bookmarkEnd w:id="22"/>
    <w:bookmarkStart w:name="z28" w:id="23"/>
    <w:p>
      <w:pPr>
        <w:spacing w:after="0"/>
        <w:ind w:left="0"/>
        <w:jc w:val="both"/>
      </w:pPr>
      <w:r>
        <w:rPr>
          <w:rFonts w:ascii="Times New Roman"/>
          <w:b w:val="false"/>
          <w:i w:val="false"/>
          <w:color w:val="000000"/>
          <w:sz w:val="28"/>
        </w:rPr>
        <w:t>
      2024 жылғы "2" желтоқсан</w:t>
      </w:r>
    </w:p>
    <w:bookmarkEnd w:id="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37" w:id="24"/>
    <w:p>
      <w:pPr>
        <w:spacing w:after="0"/>
        <w:ind w:left="0"/>
        <w:jc w:val="left"/>
      </w:pPr>
      <w:r>
        <w:rPr>
          <w:rFonts w:ascii="Times New Roman"/>
          <w:b/>
          <w:i w:val="false"/>
          <w:color w:val="000000"/>
        </w:rPr>
        <w:t xml:space="preserve"> 2024 жылға арналған аудандық бюджет</w:t>
      </w:r>
    </w:p>
    <w:bookmarkEnd w:id="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5646428,3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1518539,0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888441,0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698441,0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421500,0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5284,5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4069526,6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4012526,6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4012526,6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5731378,9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1916131,4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303024,0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48906,2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Мәслихаттар депутаттары қызметінің тиімділігін арттыру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254037,6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220216,0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33821,6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74383,3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26382,3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1500624,1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1500624,1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1475851,8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мне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186929,8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25393,0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103903,5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57797,3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26992,4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295088,6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19441,8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Авариялық және ескі тұрғын үйлерді бұзу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мекенге бірыңғай сәулеттік келбет беруге бағытталған, көппәтерлі тұрғын үйлердің қасбеттерін, шатырларын ағымдағы немесе күрделі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18582,8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91679,3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90340,0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158894,7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119114,7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423884,1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137888,0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95926,3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133797,6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74687,4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25458,2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56272,2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11604,5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17498,5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 және энергетика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Жылу-энергетикалық жүйені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408509,0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25145,6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69404,9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42642,9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1455458,7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1455458,7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1455458,7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472538,0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982920,7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266758,6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248352,6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561996,6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168223,0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333268,0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40612,0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жарғылық капиталын қалыптастыру немесе ұлғайту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94500,0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-199925,6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199925,6</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128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2024 жылғы "26"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 қосымша</w:t>
            </w:r>
          </w:p>
        </w:tc>
      </w:tr>
    </w:tbl>
    <w:bookmarkStart w:name="z46" w:id="25"/>
    <w:p>
      <w:pPr>
        <w:spacing w:after="0"/>
        <w:ind w:left="0"/>
        <w:jc w:val="left"/>
      </w:pPr>
      <w:r>
        <w:rPr>
          <w:rFonts w:ascii="Times New Roman"/>
          <w:b/>
          <w:i w:val="false"/>
          <w:color w:val="000000"/>
        </w:rPr>
        <w:t xml:space="preserve"> 2025 жылға арналған аудандық бюджет</w:t>
      </w:r>
    </w:p>
    <w:bookmarkEnd w:id="2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5053408,2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1725265,0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982380,0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198550,0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783830,0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531488,0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Тауарларға, жұмыстарға және қызметтерге салынатын iшкi салықтар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97080,0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151305,0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149435,0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3162944,2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3162944,2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3162944,2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5053408,2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465569,2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241703,0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198637,0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77332,0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109716,2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87699,2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жөніндегі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елді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Қоғамдық тәртіп, қауіпсіздік, құқықтық, сот, қылмыстық-атқару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243174,0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45812,0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138413,0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20933,0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66670,0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46652,0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1642340,5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Азаматтардың жекелеген санаттарын тұрғын үймен қамтамасыз ету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1629591,5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1628023,5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1628023,5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756730,0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110036,0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464101,0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94827,0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65791,0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369274,0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122839,0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112923,0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85270,0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41218,0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22935,0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64375,0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1198416,0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272938,0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925478,0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18082,0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55764,5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инфрақұрылымдарды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537339,0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187879,0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349460,0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-20138,0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