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20c5" w14:textId="ed120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 Өнеркәсіптік қауіпсіздік комитеті бөлімшелері арнайы көлік құралдары тиесілілігінің заттай нормаларын бекіту туралы" Қазақстан Республикасы Төтенше жағдайлар министрінің 2021 жылғы 29 наурыздағы № 141 бұйрығына өзгеріс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2024 жылғы 25 маусымдағы № 246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 Өнеркәсіптік қауіпсіздік комитеті бөлімшелері арнайы көлік құралдары тиесілілігінің заттай нормаларын бекіту туралы" Қазақстан Республикасы Төтенше жағдайлар министрінің 2021 жылғы 29 наурыздағы № 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22422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 Өнеркәсіптік қауіпсіздік комитеті бөлімшелерінің арнаулы көлік құралдары тиістілігінің </w:t>
      </w:r>
      <w:r>
        <w:rPr>
          <w:rFonts w:ascii="Times New Roman"/>
          <w:b w:val="false"/>
          <w:i w:val="false"/>
          <w:color w:val="000000"/>
          <w:sz w:val="28"/>
        </w:rPr>
        <w:t>заттай 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Төтенше жағдайлар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Ч. Аринов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2024 жылғы 25 маусымдағы</w:t>
            </w:r>
            <w:r>
              <w:br/>
            </w:r>
            <w:r>
              <w:rPr>
                <w:rFonts w:ascii="Times New Roman"/>
                <w:b w:val="false"/>
                <w:i w:val="false"/>
                <w:color w:val="000000"/>
                <w:sz w:val="20"/>
              </w:rPr>
              <w:t>№ 246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141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бөлімшелерінің арнайы көлік құралдары тиесілігінің заттай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функционалдық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 пайдаланатын мемлекеттік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Максималдық жылдық пайдалану нормасы (бір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мемлекеттік қадағалауды жүзеге асыру үшін (қауіпті өндірістік объектілердегі авариялар, оқыс оқиғалар кезінде туындайтын қауіпті өндірістік факторлардың қызметкерлер мен халыққа зиянды әсерінің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көрсеткішінің саны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арнайы көлік құралы - өнеркәсіптік қауіпсіздік саласында мемлекеттік қадағалауды жүзеге асыруға арналған жеңіл автомобиль базасындағы көлік құралы (қауіпті өндірістік объектілердегі авариялар, оқыс оқиғалар кезінде туындайтын қауіпті өндірістік факторлардың қызметкерлер мен халыққа зиянды әсерінің алдын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