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6890b" w14:textId="4e689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Павлодар облысы бойынша бюджет қаражаты көлемінің шегінде балаларға қосымша білім беруге мемлекеттік білім беру тапсырысын бекіту туралы</w:t>
      </w:r>
    </w:p>
    <w:p>
      <w:pPr>
        <w:spacing w:after="0"/>
        <w:ind w:left="0"/>
        <w:jc w:val="both"/>
      </w:pPr>
      <w:r>
        <w:rPr>
          <w:rFonts w:ascii="Times New Roman"/>
          <w:b w:val="false"/>
          <w:i w:val="false"/>
          <w:color w:val="000000"/>
          <w:sz w:val="28"/>
        </w:rPr>
        <w:t>Павлодар облысы әкімдігінің 2024 жылғы 27 қарашадағы № 284/2 қаулысы</w:t>
      </w:r>
    </w:p>
    <w:p>
      <w:pPr>
        <w:spacing w:after="0"/>
        <w:ind w:left="0"/>
        <w:jc w:val="both"/>
      </w:pPr>
      <w:bookmarkStart w:name="z1" w:id="0"/>
      <w:r>
        <w:rPr>
          <w:rFonts w:ascii="Times New Roman"/>
          <w:b w:val="false"/>
          <w:i w:val="false"/>
          <w:color w:val="000000"/>
          <w:sz w:val="28"/>
        </w:rPr>
        <w:t xml:space="preserve">
      Қазақстан Республикасының "Білім туралы" Заңының 6-бабы </w:t>
      </w:r>
      <w:r>
        <w:rPr>
          <w:rFonts w:ascii="Times New Roman"/>
          <w:b w:val="false"/>
          <w:i w:val="false"/>
          <w:color w:val="000000"/>
          <w:sz w:val="28"/>
        </w:rPr>
        <w:t>2-тармағының</w:t>
      </w:r>
      <w:r>
        <w:rPr>
          <w:rFonts w:ascii="Times New Roman"/>
          <w:b w:val="false"/>
          <w:i w:val="false"/>
          <w:color w:val="000000"/>
          <w:sz w:val="28"/>
        </w:rPr>
        <w:t xml:space="preserve"> 8-4) тармақшасына және </w:t>
      </w:r>
      <w:r>
        <w:rPr>
          <w:rFonts w:ascii="Times New Roman"/>
          <w:b w:val="false"/>
          <w:i w:val="false"/>
          <w:color w:val="000000"/>
          <w:sz w:val="28"/>
        </w:rPr>
        <w:t>62-бабының</w:t>
      </w:r>
      <w:r>
        <w:rPr>
          <w:rFonts w:ascii="Times New Roman"/>
          <w:b w:val="false"/>
          <w:i w:val="false"/>
          <w:color w:val="000000"/>
          <w:sz w:val="28"/>
        </w:rPr>
        <w:t xml:space="preserve"> 6-2-тармағына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2025 жылға Павлодар облысы бойынша бюджет қаражаты көлемінің шегінде балаларға қосымша білім беруге мемлекеттік білім беру тапсырысы бекітілсін. </w:t>
      </w:r>
    </w:p>
    <w:bookmarkEnd w:id="1"/>
    <w:bookmarkStart w:name="z3" w:id="2"/>
    <w:p>
      <w:pPr>
        <w:spacing w:after="0"/>
        <w:ind w:left="0"/>
        <w:jc w:val="both"/>
      </w:pPr>
      <w:r>
        <w:rPr>
          <w:rFonts w:ascii="Times New Roman"/>
          <w:b w:val="false"/>
          <w:i w:val="false"/>
          <w:color w:val="000000"/>
          <w:sz w:val="28"/>
        </w:rPr>
        <w:t>
      2. "Павлодар облысының білім беру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шаруашылық жүргізу құқығындағы "Қазақстан Республикасының Заңнама және құқықтық ақпарат институты" республикалық мемлекеттік кәсіпорнына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7" w:id="5"/>
    <w:p>
      <w:pPr>
        <w:spacing w:after="0"/>
        <w:ind w:left="0"/>
        <w:jc w:val="left"/>
      </w:pPr>
      <w:r>
        <w:rPr>
          <w:rFonts w:ascii="Times New Roman"/>
          <w:b/>
          <w:i w:val="false"/>
          <w:color w:val="000000"/>
        </w:rPr>
        <w:t xml:space="preserve"> Павлодар облысы бойынша 2025 жылға арналған бюджет қаражатының көлемдері шегінде балаларға қосымша білім беруге мемлекеттік білім беру тапсырысы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бағыттарының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және (немесе) тәрбиеленушілер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білім алушыға және (немесе) тәрбиеленушіге жұмсалатын шығыстардың орташа құны,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және өлкетану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Экологиялық-биологиялық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Көркемдік-эстетикалық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