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4cf1" w14:textId="1a94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2023 жылғы 19 желтоқсандағы "2024-2026 жылдарға арналған облыстық бюджет туралы" № 91/7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2024 жылғы 29 қарашадағы № 159/17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"2024-2026 жылдарға арналған облыстық бюджет туралы" 2023 жылғы 19 желтоқсандағы № 91/7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соның ішінде 2024 жылға арналған келесі көлемдерде бекітілсін:</w:t>
      </w:r>
    </w:p>
    <w:p>
      <w:pPr>
        <w:spacing w:after="0"/>
        <w:ind w:left="0"/>
        <w:jc w:val="both"/>
      </w:pPr>
      <w:r>
        <w:rPr>
          <w:rFonts w:ascii="Times New Roman"/>
          <w:b w:val="false"/>
          <w:i w:val="false"/>
          <w:color w:val="000000"/>
          <w:sz w:val="28"/>
        </w:rPr>
        <w:t>
      1) кірістер – 438629037 мың теңге, соның ішінде:</w:t>
      </w:r>
    </w:p>
    <w:p>
      <w:pPr>
        <w:spacing w:after="0"/>
        <w:ind w:left="0"/>
        <w:jc w:val="both"/>
      </w:pPr>
      <w:r>
        <w:rPr>
          <w:rFonts w:ascii="Times New Roman"/>
          <w:b w:val="false"/>
          <w:i w:val="false"/>
          <w:color w:val="000000"/>
          <w:sz w:val="28"/>
        </w:rPr>
        <w:t xml:space="preserve">
      салықтық түсімдер – 67657309 мың теңге; </w:t>
      </w:r>
    </w:p>
    <w:p>
      <w:pPr>
        <w:spacing w:after="0"/>
        <w:ind w:left="0"/>
        <w:jc w:val="both"/>
      </w:pPr>
      <w:r>
        <w:rPr>
          <w:rFonts w:ascii="Times New Roman"/>
          <w:b w:val="false"/>
          <w:i w:val="false"/>
          <w:color w:val="000000"/>
          <w:sz w:val="28"/>
        </w:rPr>
        <w:t>
      салықтық емес түсімдер – 5379681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365592047 мың теңге;</w:t>
      </w:r>
    </w:p>
    <w:p>
      <w:pPr>
        <w:spacing w:after="0"/>
        <w:ind w:left="0"/>
        <w:jc w:val="both"/>
      </w:pPr>
      <w:r>
        <w:rPr>
          <w:rFonts w:ascii="Times New Roman"/>
          <w:b w:val="false"/>
          <w:i w:val="false"/>
          <w:color w:val="000000"/>
          <w:sz w:val="28"/>
        </w:rPr>
        <w:t xml:space="preserve">
      2) шығындар – 440779341 мың теңге; </w:t>
      </w:r>
    </w:p>
    <w:p>
      <w:pPr>
        <w:spacing w:after="0"/>
        <w:ind w:left="0"/>
        <w:jc w:val="both"/>
      </w:pPr>
      <w:r>
        <w:rPr>
          <w:rFonts w:ascii="Times New Roman"/>
          <w:b w:val="false"/>
          <w:i w:val="false"/>
          <w:color w:val="000000"/>
          <w:sz w:val="28"/>
        </w:rPr>
        <w:t>
      3) таза бюджеттік кредиттеу – 17092672 мың теңге, соның ішінде:</w:t>
      </w:r>
    </w:p>
    <w:p>
      <w:pPr>
        <w:spacing w:after="0"/>
        <w:ind w:left="0"/>
        <w:jc w:val="both"/>
      </w:pPr>
      <w:r>
        <w:rPr>
          <w:rFonts w:ascii="Times New Roman"/>
          <w:b w:val="false"/>
          <w:i w:val="false"/>
          <w:color w:val="000000"/>
          <w:sz w:val="28"/>
        </w:rPr>
        <w:t>
      бюджеттік кредиттер – 25310143 мың теңге;</w:t>
      </w:r>
    </w:p>
    <w:p>
      <w:pPr>
        <w:spacing w:after="0"/>
        <w:ind w:left="0"/>
        <w:jc w:val="both"/>
      </w:pPr>
      <w:r>
        <w:rPr>
          <w:rFonts w:ascii="Times New Roman"/>
          <w:b w:val="false"/>
          <w:i w:val="false"/>
          <w:color w:val="000000"/>
          <w:sz w:val="28"/>
        </w:rPr>
        <w:t>
      бюджеттік кредиттерді өтеу – 8217471 мың теңге;</w:t>
      </w:r>
    </w:p>
    <w:p>
      <w:pPr>
        <w:spacing w:after="0"/>
        <w:ind w:left="0"/>
        <w:jc w:val="both"/>
      </w:pPr>
      <w:r>
        <w:rPr>
          <w:rFonts w:ascii="Times New Roman"/>
          <w:b w:val="false"/>
          <w:i w:val="false"/>
          <w:color w:val="000000"/>
          <w:sz w:val="28"/>
        </w:rPr>
        <w:t>
      4) қаржы активтерімен операциялар бойынша сальдо – 612755 мың теңге, соның ішінде:</w:t>
      </w:r>
    </w:p>
    <w:p>
      <w:pPr>
        <w:spacing w:after="0"/>
        <w:ind w:left="0"/>
        <w:jc w:val="both"/>
      </w:pPr>
      <w:r>
        <w:rPr>
          <w:rFonts w:ascii="Times New Roman"/>
          <w:b w:val="false"/>
          <w:i w:val="false"/>
          <w:color w:val="000000"/>
          <w:sz w:val="28"/>
        </w:rPr>
        <w:t>
      қаржы активтерін сатып алу – 612755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-19855731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19855731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90 пайыз, Павлодар қаласына – 86 пайыз, Екібастұз қаласына – 90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73 пайыз, Павлодар қаласына – 61 пайыз, Екібастұз қаласына – 53,5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xml:space="preserve">
      Аққулы, Ақтоғай, Баянауыл, Железин, Ертіс, Май, Павлодар, Тереңкөл, Успен, Шарбақты аудандарына – 100 пайыз, Ақсу қаласына – 73 пайыз, Павлодар қаласына – 61 пайыз, Екібастұз қаласына – 53,5 пайыз."; </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27 пайыз, Павлодар – 39 пайыз, Екібастұз қалаларынан – 46,5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27 пайыз, Павлодар – 39 пайыз, Екібастұз қалаларынан – 46,5 пайыз;</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Ақсу – 10 пайыз, Павлодар – 14 пайыз, Екібастұз қалаларынан – 10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xml:space="preserve">
      339876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xml:space="preserve">
      2435320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1326523 мың теңге – мемлекеттік атаулы әлеуметтік көмекті төлеуге;</w:t>
      </w:r>
    </w:p>
    <w:p>
      <w:pPr>
        <w:spacing w:after="0"/>
        <w:ind w:left="0"/>
        <w:jc w:val="both"/>
      </w:pPr>
      <w:r>
        <w:rPr>
          <w:rFonts w:ascii="Times New Roman"/>
          <w:b w:val="false"/>
          <w:i w:val="false"/>
          <w:color w:val="000000"/>
          <w:sz w:val="28"/>
        </w:rPr>
        <w:t>
      1134206 мың теңге – мәдениет объектілерін жөндеуге және жарақтауға;</w:t>
      </w:r>
    </w:p>
    <w:p>
      <w:pPr>
        <w:spacing w:after="0"/>
        <w:ind w:left="0"/>
        <w:jc w:val="both"/>
      </w:pPr>
      <w:r>
        <w:rPr>
          <w:rFonts w:ascii="Times New Roman"/>
          <w:b w:val="false"/>
          <w:i w:val="false"/>
          <w:color w:val="000000"/>
          <w:sz w:val="28"/>
        </w:rPr>
        <w:t>
      149722 мың теңге – спорт ғимараттарын жөндеуге және орнатуға;</w:t>
      </w:r>
    </w:p>
    <w:p>
      <w:pPr>
        <w:spacing w:after="0"/>
        <w:ind w:left="0"/>
        <w:jc w:val="both"/>
      </w:pPr>
      <w:r>
        <w:rPr>
          <w:rFonts w:ascii="Times New Roman"/>
          <w:b w:val="false"/>
          <w:i w:val="false"/>
          <w:color w:val="000000"/>
          <w:sz w:val="28"/>
        </w:rPr>
        <w:t>
      3637027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14742193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768110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250479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935783 мың теңге – жылу желілерін, қазандық жабдығын жөндеуге, қазандық және жылыту қазандарын сатып алуға;</w:t>
      </w:r>
    </w:p>
    <w:p>
      <w:pPr>
        <w:spacing w:after="0"/>
        <w:ind w:left="0"/>
        <w:jc w:val="both"/>
      </w:pPr>
      <w:r>
        <w:rPr>
          <w:rFonts w:ascii="Times New Roman"/>
          <w:b w:val="false"/>
          <w:i w:val="false"/>
          <w:color w:val="000000"/>
          <w:sz w:val="28"/>
        </w:rPr>
        <w:t>
      147075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882941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1367704 мың теңге – балалар алаңын абаттандыруға;</w:t>
      </w:r>
    </w:p>
    <w:p>
      <w:pPr>
        <w:spacing w:after="0"/>
        <w:ind w:left="0"/>
        <w:jc w:val="both"/>
      </w:pPr>
      <w:r>
        <w:rPr>
          <w:rFonts w:ascii="Times New Roman"/>
          <w:b w:val="false"/>
          <w:i w:val="false"/>
          <w:color w:val="000000"/>
          <w:sz w:val="28"/>
        </w:rPr>
        <w:t>
      980178 мың теңге – аумақтарды абаттандыруға;</w:t>
      </w:r>
    </w:p>
    <w:p>
      <w:pPr>
        <w:spacing w:after="0"/>
        <w:ind w:left="0"/>
        <w:jc w:val="both"/>
      </w:pPr>
      <w:r>
        <w:rPr>
          <w:rFonts w:ascii="Times New Roman"/>
          <w:b w:val="false"/>
          <w:i w:val="false"/>
          <w:color w:val="000000"/>
          <w:sz w:val="28"/>
        </w:rPr>
        <w:t>
      10000 мың теңге – өрт сөндіру посттарын және ерікті өртке қарсы құрылымдарды жарақтауға.";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525026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22394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333171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261556 мың теңге – мәдениет объектілерін дамытуға;</w:t>
      </w:r>
    </w:p>
    <w:p>
      <w:pPr>
        <w:spacing w:after="0"/>
        <w:ind w:left="0"/>
        <w:jc w:val="both"/>
      </w:pPr>
      <w:r>
        <w:rPr>
          <w:rFonts w:ascii="Times New Roman"/>
          <w:b w:val="false"/>
          <w:i w:val="false"/>
          <w:color w:val="000000"/>
          <w:sz w:val="28"/>
        </w:rPr>
        <w:t>
      2751955 мың теңге – спорт объектілерін дамытуға;</w:t>
      </w:r>
    </w:p>
    <w:p>
      <w:pPr>
        <w:spacing w:after="0"/>
        <w:ind w:left="0"/>
        <w:jc w:val="both"/>
      </w:pPr>
      <w:r>
        <w:rPr>
          <w:rFonts w:ascii="Times New Roman"/>
          <w:b w:val="false"/>
          <w:i w:val="false"/>
          <w:color w:val="000000"/>
          <w:sz w:val="28"/>
        </w:rPr>
        <w:t>
      5792341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924278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1494594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3703236 мың теңге – жылу энергетикалық жүйені дамытуға;</w:t>
      </w:r>
    </w:p>
    <w:p>
      <w:pPr>
        <w:spacing w:after="0"/>
        <w:ind w:left="0"/>
        <w:jc w:val="both"/>
      </w:pPr>
      <w:r>
        <w:rPr>
          <w:rFonts w:ascii="Times New Roman"/>
          <w:b w:val="false"/>
          <w:i w:val="false"/>
          <w:color w:val="000000"/>
          <w:sz w:val="28"/>
        </w:rPr>
        <w:t>
      736754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2300000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796712 мың теңге – көлік инфрақұрылымын дамытуға;</w:t>
      </w:r>
    </w:p>
    <w:p>
      <w:pPr>
        <w:spacing w:after="0"/>
        <w:ind w:left="0"/>
        <w:jc w:val="both"/>
      </w:pPr>
      <w:r>
        <w:rPr>
          <w:rFonts w:ascii="Times New Roman"/>
          <w:b w:val="false"/>
          <w:i w:val="false"/>
          <w:color w:val="000000"/>
          <w:sz w:val="28"/>
        </w:rPr>
        <w:t>
      691562 мың теңге – коммуналдық тұрғын үй қорының тұрғын үйін салу немесе реконструкциялау.";</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w:t>
      </w:r>
    </w:p>
    <w:p>
      <w:pPr>
        <w:spacing w:after="0"/>
        <w:ind w:left="0"/>
        <w:jc w:val="both"/>
      </w:pPr>
      <w:r>
        <w:rPr>
          <w:rFonts w:ascii="Times New Roman"/>
          <w:b w:val="false"/>
          <w:i w:val="false"/>
          <w:color w:val="000000"/>
          <w:sz w:val="28"/>
        </w:rPr>
        <w:t>
      49262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4401 мың теңге –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740509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2937600 мың теңге – халықтың әлеуметтік осал топтары үшін коммуналдық тұрғын үй қорының тұрғын үйін сатып алуға;</w:t>
      </w:r>
    </w:p>
    <w:p>
      <w:pPr>
        <w:spacing w:after="0"/>
        <w:ind w:left="0"/>
        <w:jc w:val="both"/>
      </w:pPr>
      <w:r>
        <w:rPr>
          <w:rFonts w:ascii="Times New Roman"/>
          <w:b w:val="false"/>
          <w:i w:val="false"/>
          <w:color w:val="000000"/>
          <w:sz w:val="28"/>
        </w:rPr>
        <w:t>
      56260 мың теңге – мемлекеттік қажеттіліктер үшін жер учаскелерін алып қоюға.";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xml:space="preserve">
       "11.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 </w:t>
      </w:r>
    </w:p>
    <w:p>
      <w:pPr>
        <w:spacing w:after="0"/>
        <w:ind w:left="0"/>
        <w:jc w:val="both"/>
      </w:pPr>
      <w:r>
        <w:rPr>
          <w:rFonts w:ascii="Times New Roman"/>
          <w:b w:val="false"/>
          <w:i w:val="false"/>
          <w:color w:val="000000"/>
          <w:sz w:val="28"/>
        </w:rPr>
        <w:t>
      1370073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3181636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8157806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1382661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3531366 мың теңге – көлік инфрақұрылымын дамытуға;</w:t>
      </w:r>
    </w:p>
    <w:p>
      <w:pPr>
        <w:spacing w:after="0"/>
        <w:ind w:left="0"/>
        <w:jc w:val="both"/>
      </w:pPr>
      <w:r>
        <w:rPr>
          <w:rFonts w:ascii="Times New Roman"/>
          <w:b w:val="false"/>
          <w:i w:val="false"/>
          <w:color w:val="000000"/>
          <w:sz w:val="28"/>
        </w:rPr>
        <w:t>
      4214568 мың теңге – моноқалаларда бюджеттік инвестициялық жобаларды іске асыруға.";</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жазылсын:</w:t>
      </w:r>
    </w:p>
    <w:bookmarkEnd w:id="9"/>
    <w:p>
      <w:pPr>
        <w:spacing w:after="0"/>
        <w:ind w:left="0"/>
        <w:jc w:val="both"/>
      </w:pPr>
      <w:r>
        <w:rPr>
          <w:rFonts w:ascii="Times New Roman"/>
          <w:b w:val="false"/>
          <w:i w:val="false"/>
          <w:color w:val="000000"/>
          <w:sz w:val="28"/>
        </w:rPr>
        <w:t>
       "12. 2024 жылға арналған облыстық бюджетте аудандық (облыстық маңызы бар қалалар) бюджеттеріне кредит беру келесі мөлшерде ескерілсін:</w:t>
      </w:r>
    </w:p>
    <w:p>
      <w:pPr>
        <w:spacing w:after="0"/>
        <w:ind w:left="0"/>
        <w:jc w:val="both"/>
      </w:pPr>
      <w:r>
        <w:rPr>
          <w:rFonts w:ascii="Times New Roman"/>
          <w:b w:val="false"/>
          <w:i w:val="false"/>
          <w:color w:val="000000"/>
          <w:sz w:val="28"/>
        </w:rPr>
        <w:t>
      1360502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784121 мың теңге – кондоминиум объектілерінің жалпы мүлігіне күрделі жөндеу жүргізуге;</w:t>
      </w:r>
    </w:p>
    <w:p>
      <w:pPr>
        <w:spacing w:after="0"/>
        <w:ind w:left="0"/>
        <w:jc w:val="both"/>
      </w:pPr>
      <w:r>
        <w:rPr>
          <w:rFonts w:ascii="Times New Roman"/>
          <w:b w:val="false"/>
          <w:i w:val="false"/>
          <w:color w:val="000000"/>
          <w:sz w:val="28"/>
        </w:rPr>
        <w:t>
      6429299 мың теңге – тұрғын үй салуға;</w:t>
      </w:r>
    </w:p>
    <w:p>
      <w:pPr>
        <w:spacing w:after="0"/>
        <w:ind w:left="0"/>
        <w:jc w:val="both"/>
      </w:pPr>
      <w:r>
        <w:rPr>
          <w:rFonts w:ascii="Times New Roman"/>
          <w:b w:val="false"/>
          <w:i w:val="false"/>
          <w:color w:val="000000"/>
          <w:sz w:val="28"/>
        </w:rPr>
        <w:t>
      9276221 мың теңге – халықтың әлеуметтік осал топтары үшін коммуналдық тұрғын үй қорынан тұрғын үй сатып алуға.";</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10"/>
    <w:p>
      <w:pPr>
        <w:spacing w:after="0"/>
        <w:ind w:left="0"/>
        <w:jc w:val="both"/>
      </w:pPr>
      <w:r>
        <w:rPr>
          <w:rFonts w:ascii="Times New Roman"/>
          <w:b w:val="false"/>
          <w:i w:val="false"/>
          <w:color w:val="000000"/>
          <w:sz w:val="28"/>
        </w:rPr>
        <w:t xml:space="preserve">
       "14. Аудандық (облыстық маңызы бар қалалар) бюджеттерден облыстық бюджетке 2024 жылға трансферттер түсімін қайта қарау: </w:t>
      </w:r>
    </w:p>
    <w:p>
      <w:pPr>
        <w:spacing w:after="0"/>
        <w:ind w:left="0"/>
        <w:jc w:val="both"/>
      </w:pPr>
      <w:r>
        <w:rPr>
          <w:rFonts w:ascii="Times New Roman"/>
          <w:b w:val="false"/>
          <w:i w:val="false"/>
          <w:color w:val="000000"/>
          <w:sz w:val="28"/>
        </w:rPr>
        <w:t>
      байланыс қызметтері бойынша шығыстарды орталықтандыруға байланысты – 331033 мың теңге;</w:t>
      </w:r>
    </w:p>
    <w:p>
      <w:pPr>
        <w:spacing w:after="0"/>
        <w:ind w:left="0"/>
        <w:jc w:val="both"/>
      </w:pPr>
      <w:r>
        <w:rPr>
          <w:rFonts w:ascii="Times New Roman"/>
          <w:b w:val="false"/>
          <w:i w:val="false"/>
          <w:color w:val="000000"/>
          <w:sz w:val="28"/>
        </w:rPr>
        <w:t>
      функцияны беруге байланысты:</w:t>
      </w:r>
    </w:p>
    <w:p>
      <w:pPr>
        <w:spacing w:after="0"/>
        <w:ind w:left="0"/>
        <w:jc w:val="both"/>
      </w:pPr>
      <w:r>
        <w:rPr>
          <w:rFonts w:ascii="Times New Roman"/>
          <w:b w:val="false"/>
          <w:i w:val="false"/>
          <w:color w:val="000000"/>
          <w:sz w:val="28"/>
        </w:rPr>
        <w:t>
      жұмыспен қамту саласында – 821643 мың теңге;</w:t>
      </w:r>
    </w:p>
    <w:p>
      <w:pPr>
        <w:spacing w:after="0"/>
        <w:ind w:left="0"/>
        <w:jc w:val="both"/>
      </w:pPr>
      <w:r>
        <w:rPr>
          <w:rFonts w:ascii="Times New Roman"/>
          <w:b w:val="false"/>
          <w:i w:val="false"/>
          <w:color w:val="000000"/>
          <w:sz w:val="28"/>
        </w:rPr>
        <w:t>
      республикалық деңгейге азаматтық хал актілерді тіркеу – 123393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келесі редакцияда жазылсын:</w:t>
      </w:r>
    </w:p>
    <w:bookmarkEnd w:id="11"/>
    <w:p>
      <w:pPr>
        <w:spacing w:after="0"/>
        <w:ind w:left="0"/>
        <w:jc w:val="both"/>
      </w:pPr>
      <w:r>
        <w:rPr>
          <w:rFonts w:ascii="Times New Roman"/>
          <w:b w:val="false"/>
          <w:i w:val="false"/>
          <w:color w:val="000000"/>
          <w:sz w:val="28"/>
        </w:rPr>
        <w:t>
      "15. Облыстың жергілікті атқарушы органының 2024 жылға арналған резерві 1297659 мың теңге сомасында бекітілсін.";</w:t>
      </w:r>
    </w:p>
    <w:bookmarkStart w:name="z13" w:id="12"/>
    <w:p>
      <w:pPr>
        <w:spacing w:after="0"/>
        <w:ind w:left="0"/>
        <w:jc w:val="both"/>
      </w:pPr>
      <w:r>
        <w:rPr>
          <w:rFonts w:ascii="Times New Roman"/>
          <w:b w:val="false"/>
          <w:i w:val="false"/>
          <w:color w:val="000000"/>
          <w:sz w:val="28"/>
        </w:rPr>
        <w:t xml:space="preserve">
      11)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29 қарашадағы № 159/17</w:t>
            </w:r>
            <w:r>
              <w:br/>
            </w:r>
            <w:r>
              <w:rPr>
                <w:rFonts w:ascii="Times New Roman"/>
                <w:b w:val="false"/>
                <w:i w:val="false"/>
                <w:color w:val="000000"/>
                <w:sz w:val="20"/>
              </w:rPr>
              <w:t>шешiмiне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2024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438 629 037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365 592 047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184 196 983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184 196 983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181 395 064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440 779 341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12 484 696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215 295 359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147 816 790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131 271 523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6 793 747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73 977 955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39 168 007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19 986 876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34 039 887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28 488 486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18 606 232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39 154 325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35 370 132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32 328 498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17 092 672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29 қарашадағы № 159/17</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2025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393 720 652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207 667 250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28 092 041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149 903 452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139 764 862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79 029 577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41 313 597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12 774 433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27 933 639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53 744 281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52 081 591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52 069 860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