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971e" w14:textId="42f9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172/28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Ақжол ауылдық округінің бюджеті тиісінше 1, 2 және 3-қосымшаларға сәйкес, оның ішінде 2025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- 71 064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түсымдер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 № 172/28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 № 172/28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 № 172/28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