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f73e" w14:textId="6d6f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"Copper Exploratoin Group" жауапкершілігі шектеулі серіктестігіне Баянауыл ауданы Жаңажол ауылдық округі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Жаңажол ауылдық округі әкімінің 2024 жылғы 28 қазандағы № 1-03/06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69-бабының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және 2022 жылғы 06 желтоқсандағы №1917-ЕL пайдалы қатты қазбаларды барлауға берілген лицензияның негізінде Жаңажол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пайдаланушылардан жер учаскелерін алып қоймастан Баянауыл ауданы Жаңажол ауылдық округі аумағында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"Copper Exploratoin Group" жауапкершілігі шектеулі серіктестігі: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учаскілерінің меншік иелері мен жер пайдаланушыларға шығындарды толық көлемде өтеу,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пайдалы қатты қазбаларды барлау жөніндегі операцияларды жүргізу мақсатында жер учаскелерін пайдалану кезінде Қазақстан Республикасының заңнама талаптарын сақтасын;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жұмыстар аяқталғаннан кейін бүлінген жер учаскелерін одан әрі тікелей мақсаты бойынша пайдалануға жарамды күйге келтірсін.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Жаңажол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Кенжалин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қазандағы № 1-03/06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"Copper Exploratoin Group"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пайдалы қазбаларға барлау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жылдың  06 желтоқсанына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Жаңажол ауылдық округі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