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b600" w14:textId="565b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 ауданы әкімдігінің 2022 жылғы 12 қазандағы № 270/9 "Железин ауданы мемлекеттік мекемелерінің Ережелерін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Железин ауданы әкімдігінің 2024 жылғы 18 наурыздағы № 45/3 қаулысы</w:t>
      </w:r>
    </w:p>
    <w:p>
      <w:pPr>
        <w:spacing w:after="0"/>
        <w:ind w:left="0"/>
        <w:jc w:val="both"/>
      </w:pPr>
      <w:bookmarkStart w:name="z1" w:id="0"/>
      <w:r>
        <w:rPr>
          <w:rFonts w:ascii="Times New Roman"/>
          <w:b w:val="false"/>
          <w:i w:val="false"/>
          <w:color w:val="000000"/>
          <w:sz w:val="28"/>
        </w:rPr>
        <w:t>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Железин ауданы әкімдігінің "Железин ауданының мемлекеттік мекемелерінің Ережелерін бекіту туралы" 2022 жылғы 12 қазандағы № 270/9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актінің нөмірі № 172760)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w:t>
      </w:r>
      <w:r>
        <w:rPr>
          <w:rFonts w:ascii="Times New Roman"/>
          <w:b w:val="false"/>
          <w:i w:val="false"/>
          <w:color w:val="000000"/>
          <w:sz w:val="28"/>
        </w:rPr>
        <w:t xml:space="preserve"> бойынша жаңа редакцияда баяндалсын.</w:t>
      </w:r>
    </w:p>
    <w:bookmarkEnd w:id="2"/>
    <w:bookmarkStart w:name="z4" w:id="3"/>
    <w:p>
      <w:pPr>
        <w:spacing w:after="0"/>
        <w:ind w:left="0"/>
        <w:jc w:val="both"/>
      </w:pPr>
      <w:r>
        <w:rPr>
          <w:rFonts w:ascii="Times New Roman"/>
          <w:b w:val="false"/>
          <w:i w:val="false"/>
          <w:color w:val="000000"/>
          <w:sz w:val="28"/>
        </w:rPr>
        <w:t>
      2. "Павлодар облысы Железин ауданы әкімінің аппараты" мемлекеттік мекемесімен заңнамада белгіленген тәртіппен:</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шаруашылық жүргізу құқығындағы "Қазақстан Республикасының Заңнама және құқықтық ақпарат институты" республикалық мемлекеттік кәсіпорынына жолдауын;</w:t>
      </w:r>
    </w:p>
    <w:p>
      <w:pPr>
        <w:spacing w:after="0"/>
        <w:ind w:left="0"/>
        <w:jc w:val="both"/>
      </w:pPr>
      <w:r>
        <w:rPr>
          <w:rFonts w:ascii="Times New Roman"/>
          <w:b w:val="false"/>
          <w:i w:val="false"/>
          <w:color w:val="000000"/>
          <w:sz w:val="28"/>
        </w:rPr>
        <w:t>
      осы қаулыны Железин ауданы әкімдігінің интернет-ресурсында орналастыруын қамтамасыз етілсін.</w:t>
      </w:r>
    </w:p>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45/3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"Железин ауданы Майлы ауылдық округі әкімінің аппараты" мемлекеттік мекемесі туралы ЕРЕЖЕ</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"Железин ауданы Майлы ауылдық округі әкімінің аппараты" мемлекеттік мекемесі (бұдан әрі – әкімінің аппараты) Майлы ауылдық округі әкімінің (бұдан әрі – әкім) қызметін қамтамасыз ететін мемлекеттік мекеме болып табылады.</w:t>
      </w:r>
    </w:p>
    <w:bookmarkEnd w:id="6"/>
    <w:bookmarkStart w:name="z9" w:id="7"/>
    <w:p>
      <w:pPr>
        <w:spacing w:after="0"/>
        <w:ind w:left="0"/>
        <w:jc w:val="both"/>
      </w:pPr>
      <w:r>
        <w:rPr>
          <w:rFonts w:ascii="Times New Roman"/>
          <w:b w:val="false"/>
          <w:i w:val="false"/>
          <w:color w:val="000000"/>
          <w:sz w:val="28"/>
        </w:rPr>
        <w:t xml:space="preserve">
      2.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bookmarkEnd w:id="7"/>
    <w:bookmarkStart w:name="z10" w:id="8"/>
    <w:p>
      <w:pPr>
        <w:spacing w:after="0"/>
        <w:ind w:left="0"/>
        <w:jc w:val="both"/>
      </w:pPr>
      <w:r>
        <w:rPr>
          <w:rFonts w:ascii="Times New Roman"/>
          <w:b w:val="false"/>
          <w:i w:val="false"/>
          <w:color w:val="000000"/>
          <w:sz w:val="28"/>
        </w:rPr>
        <w:t>
      3. Әкімінің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Әкімінің аппараты өз атынан азаматтық-құқықтық қатынастарға түседі.</w:t>
      </w:r>
    </w:p>
    <w:bookmarkEnd w:id="9"/>
    <w:bookmarkStart w:name="z12" w:id="10"/>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6. Әкімінің аппараты туралы ережені, оның құрылымын аудан әкімдігі бекітеді.</w:t>
      </w:r>
    </w:p>
    <w:bookmarkEnd w:id="11"/>
    <w:bookmarkStart w:name="z14" w:id="12"/>
    <w:p>
      <w:pPr>
        <w:spacing w:after="0"/>
        <w:ind w:left="0"/>
        <w:jc w:val="both"/>
      </w:pPr>
      <w:r>
        <w:rPr>
          <w:rFonts w:ascii="Times New Roman"/>
          <w:b w:val="false"/>
          <w:i w:val="false"/>
          <w:color w:val="000000"/>
          <w:sz w:val="28"/>
        </w:rPr>
        <w:t>
      7. Әкім аппаратының орналасқан жері: Индекс 140400, Қазақстан Республикасы, Павлодар облысы, Железин ауданы, Майлы ауылы, Дінмұхамед Қонаев көшесі, 8 құрлыс.</w:t>
      </w:r>
    </w:p>
    <w:bookmarkEnd w:id="12"/>
    <w:bookmarkStart w:name="z15" w:id="13"/>
    <w:p>
      <w:pPr>
        <w:spacing w:after="0"/>
        <w:ind w:left="0"/>
        <w:jc w:val="both"/>
      </w:pPr>
      <w:r>
        <w:rPr>
          <w:rFonts w:ascii="Times New Roman"/>
          <w:b w:val="false"/>
          <w:i w:val="false"/>
          <w:color w:val="000000"/>
          <w:sz w:val="28"/>
        </w:rPr>
        <w:t>
      8. Әкімінің аппаратын аудан әкімдігі құрады, таратады және қайта ұйымдастырады.</w:t>
      </w:r>
    </w:p>
    <w:bookmarkEnd w:id="13"/>
    <w:bookmarkStart w:name="z16" w:id="14"/>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bookmarkEnd w:id="14"/>
    <w:bookmarkStart w:name="z17" w:id="15"/>
    <w:p>
      <w:pPr>
        <w:spacing w:after="0"/>
        <w:ind w:left="0"/>
        <w:jc w:val="both"/>
      </w:pPr>
      <w:r>
        <w:rPr>
          <w:rFonts w:ascii="Times New Roman"/>
          <w:b w:val="false"/>
          <w:i w:val="false"/>
          <w:color w:val="000000"/>
          <w:sz w:val="28"/>
        </w:rPr>
        <w:t>
      10. Әкімінің аппаратына әкім аппаратының функциялары болып табылатын міндеттерді орындау тұрғысынан кәсіпкерлік субъектілерімен шарттық қатынастарға түсуге жол берілмейді.</w:t>
      </w:r>
    </w:p>
    <w:bookmarkEnd w:id="15"/>
    <w:bookmarkStart w:name="z18" w:id="16"/>
    <w:p>
      <w:pPr>
        <w:spacing w:after="0"/>
        <w:ind w:left="0"/>
        <w:jc w:val="left"/>
      </w:pPr>
      <w:r>
        <w:rPr>
          <w:rFonts w:ascii="Times New Roman"/>
          <w:b/>
          <w:i w:val="false"/>
          <w:color w:val="000000"/>
        </w:rPr>
        <w:t xml:space="preserve"> 2 тарау. "Железин ауданы Майлы ауылдық округі әкімінің аппараты" мемлекеттік мекемесінің негізгі міндеттері, функциялары, құқықтары мен міндеттері</w:t>
      </w:r>
    </w:p>
    <w:bookmarkEnd w:id="16"/>
    <w:bookmarkStart w:name="z19" w:id="17"/>
    <w:p>
      <w:pPr>
        <w:spacing w:after="0"/>
        <w:ind w:left="0"/>
        <w:jc w:val="both"/>
      </w:pPr>
      <w:r>
        <w:rPr>
          <w:rFonts w:ascii="Times New Roman"/>
          <w:b w:val="false"/>
          <w:i w:val="false"/>
          <w:color w:val="000000"/>
          <w:sz w:val="28"/>
        </w:rPr>
        <w:t>
      11. Міндеттері:</w:t>
      </w:r>
    </w:p>
    <w:bookmarkEnd w:id="17"/>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bookmarkStart w:name="z20" w:id="18"/>
    <w:p>
      <w:pPr>
        <w:spacing w:after="0"/>
        <w:ind w:left="0"/>
        <w:jc w:val="both"/>
      </w:pPr>
      <w:r>
        <w:rPr>
          <w:rFonts w:ascii="Times New Roman"/>
          <w:b w:val="false"/>
          <w:i w:val="false"/>
          <w:color w:val="000000"/>
          <w:sz w:val="28"/>
        </w:rPr>
        <w:t>
      12. Функциялар:</w:t>
      </w:r>
    </w:p>
    <w:bookmarkEnd w:id="18"/>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мемелекеттік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құқығын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өз құзыретi шегiнде жер қатынастарын реттеудi жүзеге асырады;</w:t>
      </w:r>
    </w:p>
    <w:p>
      <w:pPr>
        <w:spacing w:after="0"/>
        <w:ind w:left="0"/>
        <w:jc w:val="both"/>
      </w:pPr>
      <w:r>
        <w:rPr>
          <w:rFonts w:ascii="Times New Roman"/>
          <w:b w:val="false"/>
          <w:i w:val="false"/>
          <w:color w:val="000000"/>
          <w:sz w:val="28"/>
        </w:rPr>
        <w:t>
      ауылдық округтiң коммуналдық тұрғын үй қорының сақталуын, сондай-ақ ауылдық округтің автомобиль жолдарын салуды, реконструкциялауды, жөндеуді және күтiп ұстауды қамтамасыз етедi;</w:t>
      </w:r>
    </w:p>
    <w:p>
      <w:pPr>
        <w:spacing w:after="0"/>
        <w:ind w:left="0"/>
        <w:jc w:val="both"/>
      </w:pPr>
      <w:r>
        <w:rPr>
          <w:rFonts w:ascii="Times New Roman"/>
          <w:b w:val="false"/>
          <w:i w:val="false"/>
          <w:color w:val="000000"/>
          <w:sz w:val="28"/>
        </w:rPr>
        <w:t>
      өз құзыретi шегiнде әскери мiндеттiлiк және әскери қызмет, азаматтық қорғаныс, сондай-ақ жұмылдыру дайындығы мен жұмылдыру мәселелер жөніндегі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Қазақстан Республикасы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азаматтық хал актілерін тіркеуге жәрдемдеседі;</w:t>
      </w:r>
    </w:p>
    <w:p>
      <w:pPr>
        <w:spacing w:after="0"/>
        <w:ind w:left="0"/>
        <w:jc w:val="both"/>
      </w:pPr>
      <w:r>
        <w:rPr>
          <w:rFonts w:ascii="Times New Roman"/>
          <w:b w:val="false"/>
          <w:i w:val="false"/>
          <w:color w:val="000000"/>
          <w:sz w:val="28"/>
        </w:rPr>
        <w:t>
      аз қаматамасыз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Заңына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құзыретi шегiнде елдi мекендердi сумен жабдықтауға жәрдем көрсетеді және су пайдалану мәселелерiн реттейдi;</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w:t>
      </w:r>
    </w:p>
    <w:p>
      <w:pPr>
        <w:spacing w:after="0"/>
        <w:ind w:left="0"/>
        <w:jc w:val="both"/>
      </w:pPr>
      <w:r>
        <w:rPr>
          <w:rFonts w:ascii="Times New Roman"/>
          <w:b w:val="false"/>
          <w:i w:val="false"/>
          <w:color w:val="000000"/>
          <w:sz w:val="28"/>
        </w:rPr>
        <w:t>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уәкілетті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орналастыруда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"Мемелекеттік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артық,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Start w:name="z21" w:id="19"/>
    <w:p>
      <w:pPr>
        <w:spacing w:after="0"/>
        <w:ind w:left="0"/>
        <w:jc w:val="both"/>
      </w:pPr>
      <w:r>
        <w:rPr>
          <w:rFonts w:ascii="Times New Roman"/>
          <w:b w:val="false"/>
          <w:i w:val="false"/>
          <w:color w:val="000000"/>
          <w:sz w:val="28"/>
        </w:rPr>
        <w:t>
      13. Әкімнің аппараты өз құзыреті шегінде:</w:t>
      </w:r>
    </w:p>
    <w:bookmarkEnd w:id="19"/>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bookmarkStart w:name="z22" w:id="20"/>
    <w:p>
      <w:pPr>
        <w:spacing w:after="0"/>
        <w:ind w:left="0"/>
        <w:jc w:val="both"/>
      </w:pPr>
      <w:r>
        <w:rPr>
          <w:rFonts w:ascii="Times New Roman"/>
          <w:b w:val="false"/>
          <w:i w:val="false"/>
          <w:color w:val="000000"/>
          <w:sz w:val="28"/>
        </w:rPr>
        <w:t>
      14. Міндеттері:</w:t>
      </w:r>
    </w:p>
    <w:bookmarkEnd w:id="20"/>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актілерін уақытылы орындау.</w:t>
      </w:r>
    </w:p>
    <w:bookmarkStart w:name="z23" w:id="21"/>
    <w:p>
      <w:pPr>
        <w:spacing w:after="0"/>
        <w:ind w:left="0"/>
        <w:jc w:val="left"/>
      </w:pPr>
      <w:r>
        <w:rPr>
          <w:rFonts w:ascii="Times New Roman"/>
          <w:b/>
          <w:i w:val="false"/>
          <w:color w:val="000000"/>
        </w:rPr>
        <w:t xml:space="preserve"> 3-тарау. Мемлекеттік мекеменің қызметін ұйымдастыру "Железин ауданы Майлы ауылдық округі әкімінің аппараты"</w:t>
      </w:r>
    </w:p>
    <w:bookmarkEnd w:id="21"/>
    <w:bookmarkStart w:name="z24" w:id="22"/>
    <w:p>
      <w:pPr>
        <w:spacing w:after="0"/>
        <w:ind w:left="0"/>
        <w:jc w:val="both"/>
      </w:pPr>
      <w:r>
        <w:rPr>
          <w:rFonts w:ascii="Times New Roman"/>
          <w:b w:val="false"/>
          <w:i w:val="false"/>
          <w:color w:val="000000"/>
          <w:sz w:val="28"/>
        </w:rPr>
        <w:t>
      15. Әкімнің аппаратын әкім басқарады.</w:t>
      </w:r>
    </w:p>
    <w:bookmarkEnd w:id="22"/>
    <w:bookmarkStart w:name="z25" w:id="23"/>
    <w:p>
      <w:pPr>
        <w:spacing w:after="0"/>
        <w:ind w:left="0"/>
        <w:jc w:val="both"/>
      </w:pPr>
      <w:r>
        <w:rPr>
          <w:rFonts w:ascii="Times New Roman"/>
          <w:b w:val="false"/>
          <w:i w:val="false"/>
          <w:color w:val="000000"/>
          <w:sz w:val="28"/>
        </w:rPr>
        <w:t>
      16. Әкімнің өкілеттіктері:</w:t>
      </w:r>
    </w:p>
    <w:bookmarkEnd w:id="23"/>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заңнамасына сәйкес жасайды және бекітеді;</w:t>
      </w:r>
    </w:p>
    <w:p>
      <w:pPr>
        <w:spacing w:after="0"/>
        <w:ind w:left="0"/>
        <w:jc w:val="both"/>
      </w:pPr>
      <w:r>
        <w:rPr>
          <w:rFonts w:ascii="Times New Roman"/>
          <w:b w:val="false"/>
          <w:i w:val="false"/>
          <w:color w:val="000000"/>
          <w:sz w:val="28"/>
        </w:rPr>
        <w:t>
      ауылдық округтің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bookmarkStart w:name="z26" w:id="24"/>
    <w:p>
      <w:pPr>
        <w:spacing w:after="0"/>
        <w:ind w:left="0"/>
        <w:jc w:val="both"/>
      </w:pPr>
      <w:r>
        <w:rPr>
          <w:rFonts w:ascii="Times New Roman"/>
          <w:b w:val="false"/>
          <w:i w:val="false"/>
          <w:color w:val="000000"/>
          <w:sz w:val="28"/>
        </w:rPr>
        <w:t>
      17. Ауылдық округ әкімінің орынбасары жоқ.</w:t>
      </w:r>
    </w:p>
    <w:bookmarkEnd w:id="24"/>
    <w:bookmarkStart w:name="z27" w:id="25"/>
    <w:p>
      <w:pPr>
        <w:spacing w:after="0"/>
        <w:ind w:left="0"/>
        <w:jc w:val="both"/>
      </w:pPr>
      <w:r>
        <w:rPr>
          <w:rFonts w:ascii="Times New Roman"/>
          <w:b w:val="false"/>
          <w:i w:val="false"/>
          <w:color w:val="000000"/>
          <w:sz w:val="28"/>
        </w:rPr>
        <w:t>
      18. Әкім әкім аппараты қызметкерлерінің мемлекеттік қызметшілердің әдеп нормаларын сақтауын қамтамасыз етеді.</w:t>
      </w:r>
    </w:p>
    <w:bookmarkEnd w:id="25"/>
    <w:bookmarkStart w:name="z28" w:id="26"/>
    <w:p>
      <w:pPr>
        <w:spacing w:after="0"/>
        <w:ind w:left="0"/>
        <w:jc w:val="left"/>
      </w:pPr>
      <w:r>
        <w:rPr>
          <w:rFonts w:ascii="Times New Roman"/>
          <w:b/>
          <w:i w:val="false"/>
          <w:color w:val="000000"/>
        </w:rPr>
        <w:t xml:space="preserve"> 4-тарау. "Железин ауданы Майлы ауылдық округі әкімінің аппараты" мемлекеттік мекемесінің мүлкі</w:t>
      </w:r>
    </w:p>
    <w:bookmarkEnd w:id="26"/>
    <w:bookmarkStart w:name="z29" w:id="27"/>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bookmarkEnd w:id="27"/>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Start w:name="z30" w:id="28"/>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bookmarkEnd w:id="28"/>
    <w:bookmarkStart w:name="z31" w:id="29"/>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29"/>
    <w:bookmarkStart w:name="z32" w:id="30"/>
    <w:p>
      <w:pPr>
        <w:spacing w:after="0"/>
        <w:ind w:left="0"/>
        <w:jc w:val="left"/>
      </w:pPr>
      <w:r>
        <w:rPr>
          <w:rFonts w:ascii="Times New Roman"/>
          <w:b/>
          <w:i w:val="false"/>
          <w:color w:val="000000"/>
        </w:rPr>
        <w:t xml:space="preserve"> 5-тарау. "Железин ауданы Майлы ауылдық округі әкімінің аппараты" Мемлекеттік мекемені қайта ұйымдастыру және тарату (жою)</w:t>
      </w:r>
    </w:p>
    <w:bookmarkEnd w:id="30"/>
    <w:bookmarkStart w:name="z33" w:id="31"/>
    <w:p>
      <w:pPr>
        <w:spacing w:after="0"/>
        <w:ind w:left="0"/>
        <w:jc w:val="both"/>
      </w:pPr>
      <w:r>
        <w:rPr>
          <w:rFonts w:ascii="Times New Roman"/>
          <w:b w:val="false"/>
          <w:i w:val="false"/>
          <w:color w:val="000000"/>
          <w:sz w:val="28"/>
        </w:rPr>
        <w:t xml:space="preserve">
      22. "Железин ауданы Майлы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