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dd64" w14:textId="f3fd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маслихатының 2023 жылғы 21 желтоқсандағы "2024-2026 жылдарға арналған Тереңкөл аудандық бюджеті туралы" №1/11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23 қыркүйектегі № 1/21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ауданың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маслихатының 2023 жылғы 21 желтоқсандағы "2024-2026 жылдарға арналған Тереңкөл аудандық бюджеті туралы" №1/11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(Нормативтик құқықтық актілерді мемлекеттік тіркеу тізімінде № 190335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Тереңкөл аудандық бюджеті 1,2,3-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5 558 957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1 703 406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3 796 698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6 502 231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-1 030 615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1 030 615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шешімшің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224 282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483 000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15 131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13 988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мың теңге - қазыналық кәсіпорындардың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мың тенге - қазыналық кәсіпорындарының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мың теңге -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мың теңге - ауылдық елді мекендердің санитариясын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32 007 мың теңге -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1 600 мың теңге - ауылдық елді мекендердің автомобиль жолдарының жұмыс істеуін қамтамасыз етуге.";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1 560 185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