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0387" w14:textId="d230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Май ауданының Саты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30 желтоқсандағы № 4/24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Саты ауылдық округінің бюджеті тиісінше 1, 2 және 3 қосымшаларға сәйкес, соның ішінде 2025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Саты ауылдық округінің бюджетінде аудандық бюджеттен берілетін 2025 жылдарға арналған субвенция көлемі 32958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бюджеттің игерілуін бақылау, экономиканы және инфрақұрылымды дамыту жөніндегі тұрақты комиссиясына жүктелсін..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4/24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