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433d" w14:textId="fbf4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2024 жылғы 27 наурыздағы № 15/138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 тармағына, Қазақстан Республикасы Туризм және спорт министрінің м. а. "Қазақстан Республикасы Мәдениет және спорт министрінің 2023 жылғы 14 шілдедегі "Шетелдіктер үшін туристік жарнаны төлеу қағидаларын бекіту туралы" № 181 бұйрығына өзгерістер енгізу туралы" № 347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Қалалар мен аудандардағы хостелдерді, қонақжайларды, жалға берілетін тұрғын үйлерді қоспағанда, туристерді орналастыру орындарында шетелдіктер үшін туристік жарна мөлшерлемелері 2024 жылғы 9 қаңтардан бастап 31 желтоқсанды қоса алғанда – болу құнының 0 (нөл) пайызы мөлшерінде бекітілсін;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