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c0c3" w14:textId="144c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27 наурыздағы "Павлодар ауданы бойынша шетелдіктер үшін 2024 жылға арналған туристік жарна мөлшерлемелерін бекіту туралы" № 15/138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20 маусымдағы № 19/165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27 наурыздағы "Павлодар ауданы бойынша шетелдіктер үшін 2024 жылға арналған туристік жарна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15/138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