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6eec" w14:textId="06d6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Аққайың ауданы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Солтүстік Қазақстан облысы Аққайың ауданы әкімдігінің 2024 жылғы 12 ақпандағы № 27 қаулысы</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365-бабы 4-бабының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Солтүстік Қазақстан облысы Аққайың ауданының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қоса беріліп отырған Аққайың ауданы бойынша коммуналдық қалдықтардың түзілу және жинақталу нормаларын есептеу қағидалары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Аққайың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 заңнамада белгіленген тәртіппен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жолдауды;</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оны Аққайың ауданы әкімдігінің ресми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қаулыдан туындайтын шараларды қабылдауды қамтамасыз етілсін.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Аққайың ауданы жетекшілік ететін әкімінің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Аққайың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ақпан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 қаулысымен бекітілген</w:t>
            </w:r>
          </w:p>
        </w:tc>
      </w:tr>
    </w:tbl>
    <w:bookmarkStart w:name="z17" w:id="8"/>
    <w:p>
      <w:pPr>
        <w:spacing w:after="0"/>
        <w:ind w:left="0"/>
        <w:jc w:val="left"/>
      </w:pPr>
      <w:r>
        <w:rPr>
          <w:rFonts w:ascii="Times New Roman"/>
          <w:b/>
          <w:i w:val="false"/>
          <w:color w:val="000000"/>
        </w:rPr>
        <w:t xml:space="preserve"> Аққайың ауданы бойынша коммуналдық қалдықтардың түзілу және жинақталу нормаларын есептеу ережесі</w:t>
      </w:r>
    </w:p>
    <w:bookmarkEnd w:id="8"/>
    <w:bookmarkStart w:name="z18" w:id="9"/>
    <w:p>
      <w:pPr>
        <w:spacing w:after="0"/>
        <w:ind w:left="0"/>
        <w:jc w:val="left"/>
      </w:pPr>
      <w:r>
        <w:rPr>
          <w:rFonts w:ascii="Times New Roman"/>
          <w:b/>
          <w:i w:val="false"/>
          <w:color w:val="000000"/>
        </w:rPr>
        <w:t xml:space="preserve"> 1 тарау. Жалпы ережелер</w:t>
      </w:r>
    </w:p>
    <w:bookmarkEnd w:id="9"/>
    <w:bookmarkStart w:name="z19" w:id="10"/>
    <w:p>
      <w:pPr>
        <w:spacing w:after="0"/>
        <w:ind w:left="0"/>
        <w:jc w:val="both"/>
      </w:pPr>
      <w:r>
        <w:rPr>
          <w:rFonts w:ascii="Times New Roman"/>
          <w:b w:val="false"/>
          <w:i w:val="false"/>
          <w:color w:val="000000"/>
          <w:sz w:val="28"/>
        </w:rPr>
        <w:t>
      1. Осы Солтүстік Қазақстан Аққайың ауданы бойынша коммуналдық қалдықтардың түзілу және жинақталу нормаларын есептеу қағидалары (бұдан қағидалар) Қазақстан Республикасы Экологиялық кодексінің 365-бабы 4-тармағының 6) тармақшасына,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бұйрығына сәйкес әзірленді және коммуналдық қалдықтардың түзілу және жинақталу нормаларын есептеу тәртібін айқындайды.</w:t>
      </w:r>
    </w:p>
    <w:bookmarkEnd w:id="10"/>
    <w:bookmarkStart w:name="z20" w:id="11"/>
    <w:p>
      <w:pPr>
        <w:spacing w:after="0"/>
        <w:ind w:left="0"/>
        <w:jc w:val="both"/>
      </w:pPr>
      <w:r>
        <w:rPr>
          <w:rFonts w:ascii="Times New Roman"/>
          <w:b w:val="false"/>
          <w:i w:val="false"/>
          <w:color w:val="000000"/>
          <w:sz w:val="28"/>
        </w:rPr>
        <w:t>
      2. Коммуналдық қалдықтар деп келесі тұтыну қалдықтары түсініледі:</w:t>
      </w:r>
    </w:p>
    <w:bookmarkEnd w:id="11"/>
    <w:bookmarkStart w:name="z21" w:id="12"/>
    <w:p>
      <w:pPr>
        <w:spacing w:after="0"/>
        <w:ind w:left="0"/>
        <w:jc w:val="both"/>
      </w:pPr>
      <w:r>
        <w:rPr>
          <w:rFonts w:ascii="Times New Roman"/>
          <w:b w:val="false"/>
          <w:i w:val="false"/>
          <w:color w:val="000000"/>
          <w:sz w:val="28"/>
        </w:rPr>
        <w:t>
      1) қағаз және картон, шыны, металдар, пластмассалар, органикалық қалдықтар, ағаш, тоқыма бұйымдары, орауыштар, пайдаланылған электр және электрондық жабдықтар, батареялар мен аккумуляторларды қоса алғанда, бірақ олармен шектелмей, үй шаруашылықтарының аралас қалдықтары мен бөлек жиналған қалдықтары;</w:t>
      </w:r>
    </w:p>
    <w:bookmarkEnd w:id="12"/>
    <w:bookmarkStart w:name="z22" w:id="13"/>
    <w:p>
      <w:pPr>
        <w:spacing w:after="0"/>
        <w:ind w:left="0"/>
        <w:jc w:val="both"/>
      </w:pPr>
      <w:r>
        <w:rPr>
          <w:rFonts w:ascii="Times New Roman"/>
          <w:b w:val="false"/>
          <w:i w:val="false"/>
          <w:color w:val="000000"/>
          <w:sz w:val="28"/>
        </w:rPr>
        <w:t>
      2) егер мұндай қалдықтар сипаты мен құрамы жағынан үй шаруашылықтарының қалдықтарына ұқсас болса, аралас қалдықтар және басқа көздерден бөлек жиналған қалдықтар.</w:t>
      </w:r>
    </w:p>
    <w:bookmarkEnd w:id="13"/>
    <w:bookmarkStart w:name="z23" w:id="14"/>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шаруашылығы, септиктер мен кәріз желілерінің қалдықтары, сондай-ақ ағынды сулардың шөгінділерін, пайдаланудан шыққан көлік құралдарын немесе құрылыс қалдықтарын қоса алғанда, тазарту құрылыстарының қалдықтары кірмейді.</w:t>
      </w:r>
    </w:p>
    <w:bookmarkEnd w:id="14"/>
    <w:bookmarkStart w:name="z24" w:id="15"/>
    <w:p>
      <w:pPr>
        <w:spacing w:after="0"/>
        <w:ind w:left="0"/>
        <w:jc w:val="both"/>
      </w:pPr>
      <w:r>
        <w:rPr>
          <w:rFonts w:ascii="Times New Roman"/>
          <w:b w:val="false"/>
          <w:i w:val="false"/>
          <w:color w:val="000000"/>
          <w:sz w:val="28"/>
        </w:rPr>
        <w:t>
      Тұтыну қалдықтарына адамның тіршілік әрекеті нәтижесінде пайда болатын, өзінің тұтыну қасиеттерін толық немесе ішінара жоғалтқан өнімдер және (немесе) бұйымдар, олардың қаптамасы және өзге де заттар немесе олардың қалдықтары жатады, олардың жарамдылық не пайдалану мерзімі олардың агрегаттық жай-күйіне қарамастан аяқталған, сондай-ақ меншік иесі физикалық тұрғыдан өз бетінше құтылған не құжатпен разрядқа ауыстырған қалдықтар жатады тұтыну қалдықтары.</w:t>
      </w:r>
    </w:p>
    <w:bookmarkEnd w:id="15"/>
    <w:bookmarkStart w:name="z25" w:id="16"/>
    <w:p>
      <w:pPr>
        <w:spacing w:after="0"/>
        <w:ind w:left="0"/>
        <w:jc w:val="both"/>
      </w:pPr>
      <w:r>
        <w:rPr>
          <w:rFonts w:ascii="Times New Roman"/>
          <w:b w:val="false"/>
          <w:i w:val="false"/>
          <w:color w:val="000000"/>
          <w:sz w:val="28"/>
        </w:rPr>
        <w:t>
      3. Коммуналдық қалдықтардың қауіпті құрамдас бөліктері (электрондық және электр жабдықтары, құрамында сынабы бар қалдықтар, батареялар, аккумуляторлар және басқа да қауіпті компоненттер) бөлек жиналып, мамандандырылған кәсіпорындарға қалпына келтіруге берілуі тиіс.</w:t>
      </w:r>
    </w:p>
    <w:bookmarkEnd w:id="16"/>
    <w:bookmarkStart w:name="z26" w:id="17"/>
    <w:p>
      <w:pPr>
        <w:spacing w:after="0"/>
        <w:ind w:left="0"/>
        <w:jc w:val="left"/>
      </w:pPr>
      <w:r>
        <w:rPr>
          <w:rFonts w:ascii="Times New Roman"/>
          <w:b/>
          <w:i w:val="false"/>
          <w:color w:val="000000"/>
        </w:rPr>
        <w:t xml:space="preserve"> 2 тарау. Коммуналдық қалдықтардың түзілу және жинақталу нормаларын есептеу тәртібі</w:t>
      </w:r>
    </w:p>
    <w:bookmarkEnd w:id="17"/>
    <w:bookmarkStart w:name="z27" w:id="18"/>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үшін, тұрғын емес үй-жайлар үшін бөлек белгіленеді.</w:t>
      </w:r>
    </w:p>
    <w:bookmarkEnd w:id="18"/>
    <w:bookmarkStart w:name="z28" w:id="19"/>
    <w:p>
      <w:pPr>
        <w:spacing w:after="0"/>
        <w:ind w:left="0"/>
        <w:jc w:val="both"/>
      </w:pPr>
      <w:r>
        <w:rPr>
          <w:rFonts w:ascii="Times New Roman"/>
          <w:b w:val="false"/>
          <w:i w:val="false"/>
          <w:color w:val="000000"/>
          <w:sz w:val="28"/>
        </w:rPr>
        <w:t>
      5. Коммуналдық қалдықтардың түзілу және жинақталу нормалары тұрғын үй қоры объектілерінің барлық түрлері үшін және тұрғын емес үй-жайлар бойынша Қағидаларға 1-қосымшаға сәйкес айқындалады.</w:t>
      </w:r>
    </w:p>
    <w:bookmarkEnd w:id="19"/>
    <w:bookmarkStart w:name="z29" w:id="20"/>
    <w:p>
      <w:pPr>
        <w:spacing w:after="0"/>
        <w:ind w:left="0"/>
        <w:jc w:val="both"/>
      </w:pPr>
      <w:r>
        <w:rPr>
          <w:rFonts w:ascii="Times New Roman"/>
          <w:b w:val="false"/>
          <w:i w:val="false"/>
          <w:color w:val="000000"/>
          <w:sz w:val="28"/>
        </w:rPr>
        <w:t>
      6. Коммуналдық қалдықтардың түзілу және жинақталу нормаларын айқындау есептеу бірлігіне жинақталу көлемін кейіннен есептей отырып, заттай өлшеулер жүргізу жолымен жүргізіледі.</w:t>
      </w:r>
    </w:p>
    <w:bookmarkEnd w:id="20"/>
    <w:bookmarkStart w:name="z30" w:id="21"/>
    <w:p>
      <w:pPr>
        <w:spacing w:after="0"/>
        <w:ind w:left="0"/>
        <w:jc w:val="both"/>
      </w:pPr>
      <w:r>
        <w:rPr>
          <w:rFonts w:ascii="Times New Roman"/>
          <w:b w:val="false"/>
          <w:i w:val="false"/>
          <w:color w:val="000000"/>
          <w:sz w:val="28"/>
        </w:rPr>
        <w:t>
      7. Заттай өлшеулер жүргізу үшін абаттандыру деңгейі әртүрлі екі типті тұрғын үй қорының объектілері бөлінеді:</w:t>
      </w:r>
    </w:p>
    <w:bookmarkEnd w:id="21"/>
    <w:bookmarkStart w:name="z31" w:id="22"/>
    <w:p>
      <w:pPr>
        <w:spacing w:after="0"/>
        <w:ind w:left="0"/>
        <w:jc w:val="both"/>
      </w:pPr>
      <w:r>
        <w:rPr>
          <w:rFonts w:ascii="Times New Roman"/>
          <w:b w:val="false"/>
          <w:i w:val="false"/>
          <w:color w:val="000000"/>
          <w:sz w:val="28"/>
        </w:rPr>
        <w:t>
      1) тұтынушыларға коммуналдық қызметтер көрсету үшін пайдаланылатын үйішілік инженерлік коммуникациялары мен жабдықтары бар абаттандырылған тұрғын үй;</w:t>
      </w:r>
    </w:p>
    <w:bookmarkEnd w:id="22"/>
    <w:bookmarkStart w:name="z32" w:id="23"/>
    <w:p>
      <w:pPr>
        <w:spacing w:after="0"/>
        <w:ind w:left="0"/>
        <w:jc w:val="both"/>
      </w:pPr>
      <w:r>
        <w:rPr>
          <w:rFonts w:ascii="Times New Roman"/>
          <w:b w:val="false"/>
          <w:i w:val="false"/>
          <w:color w:val="000000"/>
          <w:sz w:val="28"/>
        </w:rPr>
        <w:t>
      2) тұтынушыларға коммуналдық қызметтер көрсету үшін пайдаланылатын үйішілік инженерлік коммуникациялары мен жабдықтары жоқ абаттандырылмаған тұрғын үй.</w:t>
      </w:r>
    </w:p>
    <w:bookmarkEnd w:id="23"/>
    <w:bookmarkStart w:name="z33" w:id="24"/>
    <w:p>
      <w:pPr>
        <w:spacing w:after="0"/>
        <w:ind w:left="0"/>
        <w:jc w:val="both"/>
      </w:pPr>
      <w:r>
        <w:rPr>
          <w:rFonts w:ascii="Times New Roman"/>
          <w:b w:val="false"/>
          <w:i w:val="false"/>
          <w:color w:val="000000"/>
          <w:sz w:val="28"/>
        </w:rPr>
        <w:t>
      8. Тұрғындардан пайда болатын коммуналдық қалдықтардың түзілу және жинақталу нормаларын айқындау үшін тұрғылықты тұрғындарының саны мынадай учаскелер бөлінеді:</w:t>
      </w:r>
    </w:p>
    <w:bookmarkEnd w:id="24"/>
    <w:bookmarkStart w:name="z34" w:id="25"/>
    <w:p>
      <w:pPr>
        <w:spacing w:after="0"/>
        <w:ind w:left="0"/>
        <w:jc w:val="both"/>
      </w:pPr>
      <w:r>
        <w:rPr>
          <w:rFonts w:ascii="Times New Roman"/>
          <w:b w:val="false"/>
          <w:i w:val="false"/>
          <w:color w:val="000000"/>
          <w:sz w:val="28"/>
        </w:rPr>
        <w:t>
      саны 300 мың адамға дейінгі елді мекендерде абаттандырудың әрбір түрі бойынша тұрғындардың жалпы санының 2% қамтумен учаскелер таңдалады;</w:t>
      </w:r>
    </w:p>
    <w:bookmarkEnd w:id="25"/>
    <w:bookmarkStart w:name="z35" w:id="26"/>
    <w:p>
      <w:pPr>
        <w:spacing w:after="0"/>
        <w:ind w:left="0"/>
        <w:jc w:val="both"/>
      </w:pPr>
      <w:r>
        <w:rPr>
          <w:rFonts w:ascii="Times New Roman"/>
          <w:b w:val="false"/>
          <w:i w:val="false"/>
          <w:color w:val="000000"/>
          <w:sz w:val="28"/>
        </w:rPr>
        <w:t>
      саны 300-ден 500 мың адамға дейінгі елді мекендерде-1 %;</w:t>
      </w:r>
    </w:p>
    <w:bookmarkEnd w:id="26"/>
    <w:bookmarkStart w:name="z36" w:id="27"/>
    <w:p>
      <w:pPr>
        <w:spacing w:after="0"/>
        <w:ind w:left="0"/>
        <w:jc w:val="both"/>
      </w:pPr>
      <w:r>
        <w:rPr>
          <w:rFonts w:ascii="Times New Roman"/>
          <w:b w:val="false"/>
          <w:i w:val="false"/>
          <w:color w:val="000000"/>
          <w:sz w:val="28"/>
        </w:rPr>
        <w:t>
      саны 500 мыңнан асатын елді мекендерде – 0,5 % (оның ішінде абаттандырылмаған сектор бойынша кемінде 500 адам).</w:t>
      </w:r>
    </w:p>
    <w:bookmarkEnd w:id="27"/>
    <w:bookmarkStart w:name="z37" w:id="28"/>
    <w:p>
      <w:pPr>
        <w:spacing w:after="0"/>
        <w:ind w:left="0"/>
        <w:jc w:val="both"/>
      </w:pPr>
      <w:r>
        <w:rPr>
          <w:rFonts w:ascii="Times New Roman"/>
          <w:b w:val="false"/>
          <w:i w:val="false"/>
          <w:color w:val="000000"/>
          <w:sz w:val="28"/>
        </w:rPr>
        <w:t>
      9. Таңдалған объектілерге өлшеу жүргізер алдында жергілікті атқарушы органдар коммуналдық қалдықтарды жинауды және әкетуді жүзеге асыратын ұйыммен бірлесіп Қағидаларға 2-қосымшаға сәйкес нысандар бойынша тұрғын үй қоры объектілерінің және тұрғын емес үй-жайлардың коммуналдық паспорттарын жасайды.</w:t>
      </w:r>
    </w:p>
    <w:bookmarkEnd w:id="28"/>
    <w:bookmarkStart w:name="z38" w:id="29"/>
    <w:p>
      <w:pPr>
        <w:spacing w:after="0"/>
        <w:ind w:left="0"/>
        <w:jc w:val="both"/>
      </w:pPr>
      <w:r>
        <w:rPr>
          <w:rFonts w:ascii="Times New Roman"/>
          <w:b w:val="false"/>
          <w:i w:val="false"/>
          <w:color w:val="000000"/>
          <w:sz w:val="28"/>
        </w:rPr>
        <w:t>
      10. Түзілген және жинақталған коммуналдық қалдықтардың көлемі мен массасын анықтау үшін өлшеуіш сызғыш пен таразы жабдығы қолданылады.</w:t>
      </w:r>
    </w:p>
    <w:bookmarkEnd w:id="29"/>
    <w:bookmarkStart w:name="z39" w:id="30"/>
    <w:p>
      <w:pPr>
        <w:spacing w:after="0"/>
        <w:ind w:left="0"/>
        <w:jc w:val="both"/>
      </w:pPr>
      <w:r>
        <w:rPr>
          <w:rFonts w:ascii="Times New Roman"/>
          <w:b w:val="false"/>
          <w:i w:val="false"/>
          <w:color w:val="000000"/>
          <w:sz w:val="28"/>
        </w:rPr>
        <w:t>
      11. Өлшеуді бастамас бұрын контейнердегі қалдықтарды коммуналдық қалдықтарды жинауды және әкетуді жүзеге асыратын ұйым тегістейді және өлшеуіш сызғыштың көмегімен қалдықтардың көлемі айқындалады.</w:t>
      </w:r>
    </w:p>
    <w:bookmarkEnd w:id="30"/>
    <w:bookmarkStart w:name="z40" w:id="31"/>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кейіннен коммуналдық қалдықтарды жинауды және шығаруды жүзеге асыратын ұйымның бос контейнердің массасын шегеру арқылы анықталады.</w:t>
      </w:r>
    </w:p>
    <w:bookmarkEnd w:id="31"/>
    <w:bookmarkStart w:name="z41" w:id="32"/>
    <w:p>
      <w:pPr>
        <w:spacing w:after="0"/>
        <w:ind w:left="0"/>
        <w:jc w:val="both"/>
      </w:pPr>
      <w:r>
        <w:rPr>
          <w:rFonts w:ascii="Times New Roman"/>
          <w:b w:val="false"/>
          <w:i w:val="false"/>
          <w:color w:val="000000"/>
          <w:sz w:val="28"/>
        </w:rPr>
        <w:t>
      13. Арнайы техниканың (қоқыс тасығыштың) шанағын бір учаскенің түзілген және жинақталған коммуналдық қалдықтарының жалпы көлемімен толық толтырған және басқа учаскелерден одан әрі тиеу мүмкін болмаған кезде қалдықтардың массасын автомобиль таразыларында тиелген және бос машинаны өлшеу жолымен анықтауға жол беріледі.</w:t>
      </w:r>
    </w:p>
    <w:bookmarkEnd w:id="32"/>
    <w:bookmarkStart w:name="z42" w:id="33"/>
    <w:p>
      <w:pPr>
        <w:spacing w:after="0"/>
        <w:ind w:left="0"/>
        <w:jc w:val="both"/>
      </w:pPr>
      <w:r>
        <w:rPr>
          <w:rFonts w:ascii="Times New Roman"/>
          <w:b w:val="false"/>
          <w:i w:val="false"/>
          <w:color w:val="000000"/>
          <w:sz w:val="28"/>
        </w:rPr>
        <w:t>
      14. Түзілген және жинақталған коммуналдық қалдықтардың массасы мен көлемі бойынша деректерді Жергілікті атқарушы орган Қағидаларға 3-қосымшаға сәйкес нысан бойынша бастапқы жазбалар бланкісіне енгізеді.</w:t>
      </w:r>
    </w:p>
    <w:bookmarkEnd w:id="33"/>
    <w:bookmarkStart w:name="z43" w:id="34"/>
    <w:p>
      <w:pPr>
        <w:spacing w:after="0"/>
        <w:ind w:left="0"/>
        <w:jc w:val="both"/>
      </w:pPr>
      <w:r>
        <w:rPr>
          <w:rFonts w:ascii="Times New Roman"/>
          <w:b w:val="false"/>
          <w:i w:val="false"/>
          <w:color w:val="000000"/>
          <w:sz w:val="28"/>
        </w:rPr>
        <w:t>
      15. Бастапқы материалдарды өңдегеннен кейін өлшемдер бойынша әрбір объектінің алынған деректері (массасы, көлемі) аптаның күндері бойынша жинақталады және жергілікті атқарушы орган Қағидаларға 4-қосымшаға сәйкес нысан бойынша коммуналдық қалдықтардың пайда болуы мен жинақталуының жиынтық маусымдық ведомосіне енгізеді.</w:t>
      </w:r>
    </w:p>
    <w:bookmarkEnd w:id="34"/>
    <w:bookmarkStart w:name="z44" w:id="35"/>
    <w:p>
      <w:pPr>
        <w:spacing w:after="0"/>
        <w:ind w:left="0"/>
        <w:jc w:val="both"/>
      </w:pPr>
      <w:r>
        <w:rPr>
          <w:rFonts w:ascii="Times New Roman"/>
          <w:b w:val="false"/>
          <w:i w:val="false"/>
          <w:color w:val="000000"/>
          <w:sz w:val="28"/>
        </w:rPr>
        <w:t>
      16. Маусымдық өлшеулер жүргізілгеннен кейін жергілікті атқарушы орган Қағидаларға 5-қосымшаға сәйкес нысан бойынша коммуналдық қалдықтардың пайда болуы мен жинақталуының жиынтық жылдық ведомосіне деректерді (массасын, көлемін) енгізеді.</w:t>
      </w:r>
    </w:p>
    <w:bookmarkEnd w:id="35"/>
    <w:bookmarkStart w:name="z45" w:id="36"/>
    <w:p>
      <w:pPr>
        <w:spacing w:after="0"/>
        <w:ind w:left="0"/>
        <w:jc w:val="both"/>
      </w:pPr>
      <w:r>
        <w:rPr>
          <w:rFonts w:ascii="Times New Roman"/>
          <w:b w:val="false"/>
          <w:i w:val="false"/>
          <w:color w:val="000000"/>
          <w:sz w:val="28"/>
        </w:rPr>
        <w:t>
      17. Белгілі бір объект бойынша өлшеуге болжанатын коммуналдық қалдықтарды жинау коммуналдық қалдықтарды басқа объектілерден араластыруды болдырмауы тиіс.</w:t>
      </w:r>
    </w:p>
    <w:bookmarkEnd w:id="36"/>
    <w:bookmarkStart w:name="z46" w:id="37"/>
    <w:p>
      <w:pPr>
        <w:spacing w:after="0"/>
        <w:ind w:left="0"/>
        <w:jc w:val="both"/>
      </w:pPr>
      <w:r>
        <w:rPr>
          <w:rFonts w:ascii="Times New Roman"/>
          <w:b w:val="false"/>
          <w:i w:val="false"/>
          <w:color w:val="000000"/>
          <w:sz w:val="28"/>
        </w:rPr>
        <w:t>
      18. Коммуналдық қалдықтардың жиналуын анықтау кезінде сыйымдылығы бірдей стандартты контейнерлер қолданылады. Қалдықтарды толық есепке алу және түзілу мен жинақталудың біркелкі костігі коэффициентін анықтау үшін қосымша контейнерлер орнату көзделеді, оларды орнату қажеттілігі және олардың саны таңдалған учаскелерді тексеру кезінде нақтыланады.</w:t>
      </w:r>
    </w:p>
    <w:bookmarkEnd w:id="37"/>
    <w:bookmarkStart w:name="z47" w:id="38"/>
    <w:p>
      <w:pPr>
        <w:spacing w:after="0"/>
        <w:ind w:left="0"/>
        <w:jc w:val="both"/>
      </w:pPr>
      <w:r>
        <w:rPr>
          <w:rFonts w:ascii="Times New Roman"/>
          <w:b w:val="false"/>
          <w:i w:val="false"/>
          <w:color w:val="000000"/>
          <w:sz w:val="28"/>
        </w:rPr>
        <w:t>
      Барлық контейнерлер толығымен тазалануы керек:</w:t>
      </w:r>
    </w:p>
    <w:bookmarkEnd w:id="38"/>
    <w:bookmarkStart w:name="z48" w:id="39"/>
    <w:p>
      <w:pPr>
        <w:spacing w:after="0"/>
        <w:ind w:left="0"/>
        <w:jc w:val="both"/>
      </w:pPr>
      <w:r>
        <w:rPr>
          <w:rFonts w:ascii="Times New Roman"/>
          <w:b w:val="false"/>
          <w:i w:val="false"/>
          <w:color w:val="000000"/>
          <w:sz w:val="28"/>
        </w:rPr>
        <w:t>
      1) күнделікті әкету кезінде-өлшеу басталғанға дейін бір тәулік бұрын;</w:t>
      </w:r>
    </w:p>
    <w:bookmarkEnd w:id="39"/>
    <w:bookmarkStart w:name="z49" w:id="40"/>
    <w:p>
      <w:pPr>
        <w:spacing w:after="0"/>
        <w:ind w:left="0"/>
        <w:jc w:val="both"/>
      </w:pPr>
      <w:r>
        <w:rPr>
          <w:rFonts w:ascii="Times New Roman"/>
          <w:b w:val="false"/>
          <w:i w:val="false"/>
          <w:color w:val="000000"/>
          <w:sz w:val="28"/>
        </w:rPr>
        <w:t>
      2) Күн сайын кесте бойынша әкету кезінде – әкетудің соңғы күнінде өлшеу аптасы алдындағы кесте бойынша.</w:t>
      </w:r>
    </w:p>
    <w:bookmarkEnd w:id="40"/>
    <w:bookmarkStart w:name="z50" w:id="41"/>
    <w:p>
      <w:pPr>
        <w:spacing w:after="0"/>
        <w:ind w:left="0"/>
        <w:jc w:val="both"/>
      </w:pPr>
      <w:r>
        <w:rPr>
          <w:rFonts w:ascii="Times New Roman"/>
          <w:b w:val="false"/>
          <w:i w:val="false"/>
          <w:color w:val="000000"/>
          <w:sz w:val="28"/>
        </w:rPr>
        <w:t>
      19. Өлшеу басталғанға дейін бір тәулік бұрын барлық контейнерлерді коммуналдық қалдықтарды жинауды және шығаруды жүзеге асыратын ұйым толығымен тазалауы тиіс.</w:t>
      </w:r>
    </w:p>
    <w:bookmarkEnd w:id="41"/>
    <w:bookmarkStart w:name="z51" w:id="42"/>
    <w:p>
      <w:pPr>
        <w:spacing w:after="0"/>
        <w:ind w:left="0"/>
        <w:jc w:val="both"/>
      </w:pPr>
      <w:r>
        <w:rPr>
          <w:rFonts w:ascii="Times New Roman"/>
          <w:b w:val="false"/>
          <w:i w:val="false"/>
          <w:color w:val="000000"/>
          <w:sz w:val="28"/>
        </w:rPr>
        <w:t>
      20. Бастапқы материалдарды өлшеу бойынша өңдеу олар жүргізілгеннен кейінгі келесі күннен кешіктірілмей жүргізіледі.</w:t>
      </w:r>
    </w:p>
    <w:bookmarkEnd w:id="42"/>
    <w:bookmarkStart w:name="z52" w:id="43"/>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43"/>
    <w:bookmarkStart w:name="z53" w:id="44"/>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келесідей жүргізіледі:</w:t>
      </w:r>
    </w:p>
    <w:bookmarkEnd w:id="44"/>
    <w:bookmarkStart w:name="z54" w:id="45"/>
    <w:p>
      <w:pPr>
        <w:spacing w:after="0"/>
        <w:ind w:left="0"/>
        <w:jc w:val="both"/>
      </w:pPr>
      <w:r>
        <w:rPr>
          <w:rFonts w:ascii="Times New Roman"/>
          <w:b w:val="false"/>
          <w:i w:val="false"/>
          <w:color w:val="000000"/>
          <w:sz w:val="28"/>
        </w:rPr>
        <w:t>
      1) тәулігіне объектіде коммуналдық қалдықтарды жинауға арналған бір контейнерде пайда болған және жинақталған коммуналдық қалдықтардың көлемін айқындау (Vконт, м3):</w:t>
      </w:r>
    </w:p>
    <w:bookmarkEnd w:id="45"/>
    <w:bookmarkStart w:name="z55" w:id="46"/>
    <w:p>
      <w:pPr>
        <w:spacing w:after="0"/>
        <w:ind w:left="0"/>
        <w:jc w:val="both"/>
      </w:pPr>
      <w:r>
        <w:rPr>
          <w:rFonts w:ascii="Times New Roman"/>
          <w:b w:val="false"/>
          <w:i w:val="false"/>
          <w:color w:val="000000"/>
          <w:sz w:val="28"/>
        </w:rPr>
        <w:t>
      Vконт = h * S</w:t>
      </w:r>
    </w:p>
    <w:bookmarkEnd w:id="46"/>
    <w:bookmarkStart w:name="z56" w:id="47"/>
    <w:p>
      <w:pPr>
        <w:spacing w:after="0"/>
        <w:ind w:left="0"/>
        <w:jc w:val="both"/>
      </w:pPr>
      <w:r>
        <w:rPr>
          <w:rFonts w:ascii="Times New Roman"/>
          <w:b w:val="false"/>
          <w:i w:val="false"/>
          <w:color w:val="000000"/>
          <w:sz w:val="28"/>
        </w:rPr>
        <w:t>
      мұндағы, h-контейнер түбінен жинақталған коммуналдық қалдықтардың жоғарғы нүктесіне дейінгі биіктік, м;</w:t>
      </w:r>
    </w:p>
    <w:bookmarkEnd w:id="47"/>
    <w:bookmarkStart w:name="z57" w:id="48"/>
    <w:p>
      <w:pPr>
        <w:spacing w:after="0"/>
        <w:ind w:left="0"/>
        <w:jc w:val="both"/>
      </w:pPr>
      <w:r>
        <w:rPr>
          <w:rFonts w:ascii="Times New Roman"/>
          <w:b w:val="false"/>
          <w:i w:val="false"/>
          <w:color w:val="000000"/>
          <w:sz w:val="28"/>
        </w:rPr>
        <w:t>
      S-контейнер негізінің ауданы, м2;</w:t>
      </w:r>
    </w:p>
    <w:bookmarkEnd w:id="48"/>
    <w:bookmarkStart w:name="z58" w:id="49"/>
    <w:p>
      <w:pPr>
        <w:spacing w:after="0"/>
        <w:ind w:left="0"/>
        <w:jc w:val="both"/>
      </w:pPr>
      <w:r>
        <w:rPr>
          <w:rFonts w:ascii="Times New Roman"/>
          <w:b w:val="false"/>
          <w:i w:val="false"/>
          <w:color w:val="000000"/>
          <w:sz w:val="28"/>
        </w:rPr>
        <w:t>
      2) объектінің контейнерлік алаңында коммуналдық қалдықтарды жинауға арналған контейнерлер саны біреуден артық болған кезде контейнерлік алаңда (Vсут, м3) коммуналдық қалдықтардың түзілуінің және жинақталуының жалпы көлемін айқындау:</w:t>
      </w:r>
    </w:p>
    <w:bookmarkEnd w:id="49"/>
    <w:bookmarkStart w:name="z59" w:id="50"/>
    <w:p>
      <w:pPr>
        <w:spacing w:after="0"/>
        <w:ind w:left="0"/>
        <w:jc w:val="both"/>
      </w:pPr>
      <w:r>
        <w:rPr>
          <w:rFonts w:ascii="Times New Roman"/>
          <w:b w:val="false"/>
          <w:i w:val="false"/>
          <w:color w:val="000000"/>
          <w:sz w:val="28"/>
        </w:rPr>
        <w:t>
      Vсут = Vконт1 + Vконт2 + Vконт3....</w:t>
      </w:r>
    </w:p>
    <w:bookmarkEnd w:id="50"/>
    <w:bookmarkStart w:name="z60" w:id="51"/>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 алаңында орналасқан контейнерлер санына байланысты жүргізіледі;</w:t>
      </w:r>
    </w:p>
    <w:bookmarkEnd w:id="51"/>
    <w:bookmarkStart w:name="z61" w:id="52"/>
    <w:p>
      <w:pPr>
        <w:spacing w:after="0"/>
        <w:ind w:left="0"/>
        <w:jc w:val="both"/>
      </w:pPr>
      <w:r>
        <w:rPr>
          <w:rFonts w:ascii="Times New Roman"/>
          <w:b w:val="false"/>
          <w:i w:val="false"/>
          <w:color w:val="000000"/>
          <w:sz w:val="28"/>
        </w:rPr>
        <w:t>
      3) коммуналдық қалдықтарды жинауға арналған контейнерде жинақталған коммуналдық қалдықтардың тәуліктік массасын айқындау (мкмт, кг) формула бойынша жүргізіледі:</w:t>
      </w:r>
    </w:p>
    <w:bookmarkEnd w:id="52"/>
    <w:bookmarkStart w:name="z62" w:id="53"/>
    <w:p>
      <w:pPr>
        <w:spacing w:after="0"/>
        <w:ind w:left="0"/>
        <w:jc w:val="both"/>
      </w:pPr>
      <w:r>
        <w:rPr>
          <w:rFonts w:ascii="Times New Roman"/>
          <w:b w:val="false"/>
          <w:i w:val="false"/>
          <w:color w:val="000000"/>
          <w:sz w:val="28"/>
        </w:rPr>
        <w:t>
      мкмт = m3-мп</w:t>
      </w:r>
    </w:p>
    <w:bookmarkEnd w:id="53"/>
    <w:bookmarkStart w:name="z63" w:id="54"/>
    <w:p>
      <w:pPr>
        <w:spacing w:after="0"/>
        <w:ind w:left="0"/>
        <w:jc w:val="both"/>
      </w:pPr>
      <w:r>
        <w:rPr>
          <w:rFonts w:ascii="Times New Roman"/>
          <w:b w:val="false"/>
          <w:i w:val="false"/>
          <w:color w:val="000000"/>
          <w:sz w:val="28"/>
        </w:rPr>
        <w:t>
      мұндағы m3-жүктелген қоқыс контейнерінің массасы, кг;</w:t>
      </w:r>
    </w:p>
    <w:bookmarkEnd w:id="54"/>
    <w:bookmarkStart w:name="z64" w:id="55"/>
    <w:p>
      <w:pPr>
        <w:spacing w:after="0"/>
        <w:ind w:left="0"/>
        <w:jc w:val="both"/>
      </w:pPr>
      <w:r>
        <w:rPr>
          <w:rFonts w:ascii="Times New Roman"/>
          <w:b w:val="false"/>
          <w:i w:val="false"/>
          <w:color w:val="000000"/>
          <w:sz w:val="28"/>
        </w:rPr>
        <w:t>
      мп-қалдықтары бар бос контейнердің салмағы, кг;</w:t>
      </w:r>
    </w:p>
    <w:bookmarkEnd w:id="55"/>
    <w:bookmarkStart w:name="z65" w:id="56"/>
    <w:p>
      <w:pPr>
        <w:spacing w:after="0"/>
        <w:ind w:left="0"/>
        <w:jc w:val="both"/>
      </w:pPr>
      <w:r>
        <w:rPr>
          <w:rFonts w:ascii="Times New Roman"/>
          <w:b w:val="false"/>
          <w:i w:val="false"/>
          <w:color w:val="000000"/>
          <w:sz w:val="28"/>
        </w:rPr>
        <w:t>
      4) объектіде пайда болған коммуналдық қалдықтардың тәуліктік массасын анықтау (мсут, кг) формула бойынша жүргізіледі:</w:t>
      </w:r>
    </w:p>
    <w:bookmarkEnd w:id="56"/>
    <w:bookmarkStart w:name="z66" w:id="57"/>
    <w:p>
      <w:pPr>
        <w:spacing w:after="0"/>
        <w:ind w:left="0"/>
        <w:jc w:val="both"/>
      </w:pPr>
      <w:r>
        <w:rPr>
          <w:rFonts w:ascii="Times New Roman"/>
          <w:b w:val="false"/>
          <w:i w:val="false"/>
          <w:color w:val="000000"/>
          <w:sz w:val="28"/>
        </w:rPr>
        <w:t>
      мсут = мконт1 + мконт2 + мконт3....</w:t>
      </w:r>
    </w:p>
    <w:bookmarkEnd w:id="57"/>
    <w:bookmarkStart w:name="z67" w:id="58"/>
    <w:p>
      <w:pPr>
        <w:spacing w:after="0"/>
        <w:ind w:left="0"/>
        <w:jc w:val="both"/>
      </w:pPr>
      <w:r>
        <w:rPr>
          <w:rFonts w:ascii="Times New Roman"/>
          <w:b w:val="false"/>
          <w:i w:val="false"/>
          <w:color w:val="000000"/>
          <w:sz w:val="28"/>
        </w:rPr>
        <w:t>
      мұндағы мконт1, мконт2, мконт3– контейнер алаңында орналасқан әрбір контейнер бойынша коммуналдық қалдықтардың тәуліктік массасы. Есептеу контейнер алаңында орналасқан контейнерлер санына байланысты жүргізіледі;</w:t>
      </w:r>
    </w:p>
    <w:bookmarkEnd w:id="58"/>
    <w:bookmarkStart w:name="z68" w:id="59"/>
    <w:p>
      <w:pPr>
        <w:spacing w:after="0"/>
        <w:ind w:left="0"/>
        <w:jc w:val="both"/>
      </w:pPr>
      <w:r>
        <w:rPr>
          <w:rFonts w:ascii="Times New Roman"/>
          <w:b w:val="false"/>
          <w:i w:val="false"/>
          <w:color w:val="000000"/>
          <w:sz w:val="28"/>
        </w:rPr>
        <w:t>
      5) өлшеулер қалдықтарды контейнерлік алаңнан шығарғанға дейін тәуліктің бір мезгілінде жүргізіледі. Өлшеу кезеңі: жеті күн (үзіліссіз).</w:t>
      </w:r>
    </w:p>
    <w:bookmarkEnd w:id="59"/>
    <w:bookmarkStart w:name="z69" w:id="60"/>
    <w:p>
      <w:pPr>
        <w:spacing w:after="0"/>
        <w:ind w:left="0"/>
        <w:jc w:val="both"/>
      </w:pPr>
      <w:r>
        <w:rPr>
          <w:rFonts w:ascii="Times New Roman"/>
          <w:b w:val="false"/>
          <w:i w:val="false"/>
          <w:color w:val="000000"/>
          <w:sz w:val="28"/>
        </w:rPr>
        <w:t>
      Өлшеу мерзімі: қыс-желтоқсан, қаңтар, ақпан; көктем - наурыз, сәуір, мамыр; жаз - маусым, шілде, тамыз; күз - қыркүйек, қазан, қараша.</w:t>
      </w:r>
    </w:p>
    <w:bookmarkEnd w:id="60"/>
    <w:bookmarkStart w:name="z70" w:id="61"/>
    <w:p>
      <w:pPr>
        <w:spacing w:after="0"/>
        <w:ind w:left="0"/>
        <w:jc w:val="both"/>
      </w:pPr>
      <w:r>
        <w:rPr>
          <w:rFonts w:ascii="Times New Roman"/>
          <w:b w:val="false"/>
          <w:i w:val="false"/>
          <w:color w:val="000000"/>
          <w:sz w:val="28"/>
        </w:rPr>
        <w:t>
      Байқаудың маусымдық кезеңі ішінде объектідегі коммуналдық қалдықтардың көлемін (Vсез, м3) анықтау мына формула бойынша жүргізіледі:</w:t>
      </w:r>
    </w:p>
    <w:bookmarkEnd w:id="61"/>
    <w:bookmarkStart w:name="z71" w:id="62"/>
    <w:p>
      <w:pPr>
        <w:spacing w:after="0"/>
        <w:ind w:left="0"/>
        <w:jc w:val="both"/>
      </w:pPr>
      <w:r>
        <w:rPr>
          <w:rFonts w:ascii="Times New Roman"/>
          <w:b w:val="false"/>
          <w:i w:val="false"/>
          <w:color w:val="000000"/>
          <w:sz w:val="28"/>
        </w:rPr>
        <w:t>
      Vсез = Vсут1 + Vсут2 +.... + Vсут7</w:t>
      </w:r>
    </w:p>
    <w:bookmarkEnd w:id="62"/>
    <w:bookmarkStart w:name="z72" w:id="63"/>
    <w:p>
      <w:pPr>
        <w:spacing w:after="0"/>
        <w:ind w:left="0"/>
        <w:jc w:val="both"/>
      </w:pPr>
      <w:r>
        <w:rPr>
          <w:rFonts w:ascii="Times New Roman"/>
          <w:b w:val="false"/>
          <w:i w:val="false"/>
          <w:color w:val="000000"/>
          <w:sz w:val="28"/>
        </w:rPr>
        <w:t>
      мұндағы vсут1, Vсут2-белгілі бір маусымда әр тәулік үшін объектіде коммуналдық қалдықтардың түзілу көлемі;</w:t>
      </w:r>
    </w:p>
    <w:bookmarkEnd w:id="63"/>
    <w:bookmarkStart w:name="z73" w:id="64"/>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массасын анықтау (мсез, кг) формула бойынша жүргізіледі:</w:t>
      </w:r>
    </w:p>
    <w:bookmarkEnd w:id="64"/>
    <w:bookmarkStart w:name="z74" w:id="65"/>
    <w:p>
      <w:pPr>
        <w:spacing w:after="0"/>
        <w:ind w:left="0"/>
        <w:jc w:val="both"/>
      </w:pPr>
      <w:r>
        <w:rPr>
          <w:rFonts w:ascii="Times New Roman"/>
          <w:b w:val="false"/>
          <w:i w:val="false"/>
          <w:color w:val="000000"/>
          <w:sz w:val="28"/>
        </w:rPr>
        <w:t>
      msez= msut1 + msut2 +.... + msut7</w:t>
      </w:r>
    </w:p>
    <w:bookmarkEnd w:id="65"/>
    <w:bookmarkStart w:name="z75" w:id="66"/>
    <w:p>
      <w:pPr>
        <w:spacing w:after="0"/>
        <w:ind w:left="0"/>
        <w:jc w:val="both"/>
      </w:pPr>
      <w:r>
        <w:rPr>
          <w:rFonts w:ascii="Times New Roman"/>
          <w:b w:val="false"/>
          <w:i w:val="false"/>
          <w:color w:val="000000"/>
          <w:sz w:val="28"/>
        </w:rPr>
        <w:t>
      мұндағы мсут1, мсут2 - белгілі бір маусымда бір тәулік ішінде объектідегі коммуналдық қалдықтардың массасы;</w:t>
      </w:r>
    </w:p>
    <w:bookmarkEnd w:id="66"/>
    <w:bookmarkStart w:name="z76" w:id="67"/>
    <w:p>
      <w:pPr>
        <w:spacing w:after="0"/>
        <w:ind w:left="0"/>
        <w:jc w:val="both"/>
      </w:pPr>
      <w:r>
        <w:rPr>
          <w:rFonts w:ascii="Times New Roman"/>
          <w:b w:val="false"/>
          <w:i w:val="false"/>
          <w:color w:val="000000"/>
          <w:sz w:val="28"/>
        </w:rPr>
        <w:t>
      7) объектіде коммуналдық қалдықтардың пайда болу көздерінің санына коммуналдық қалдықтардың тәуліктік орташа маусымдық нормасын айқындау (есептік бірлік) формула бойынша жүргізіледі:</w:t>
      </w:r>
    </w:p>
    <w:bookmarkEnd w:id="67"/>
    <w:bookmarkStart w:name="z77" w:id="68"/>
    <w:p>
      <w:pPr>
        <w:spacing w:after="0"/>
        <w:ind w:left="0"/>
        <w:jc w:val="both"/>
      </w:pPr>
      <w:r>
        <w:rPr>
          <w:rFonts w:ascii="Times New Roman"/>
          <w:b w:val="false"/>
          <w:i w:val="false"/>
          <w:color w:val="000000"/>
          <w:sz w:val="28"/>
        </w:rPr>
        <w:t>
      көлемі бойынша (Vсс, м3):</w:t>
      </w:r>
    </w:p>
    <w:bookmarkEnd w:id="68"/>
    <w:bookmarkStart w:name="z78" w:id="69"/>
    <w:p>
      <w:pPr>
        <w:spacing w:after="0"/>
        <w:ind w:left="0"/>
        <w:jc w:val="both"/>
      </w:pPr>
      <w:r>
        <w:rPr>
          <w:rFonts w:ascii="Times New Roman"/>
          <w:b w:val="false"/>
          <w:i w:val="false"/>
          <w:color w:val="000000"/>
          <w:sz w:val="28"/>
        </w:rPr>
        <w:t>
      Vcc = Vсез/(nxa)</w:t>
      </w:r>
    </w:p>
    <w:bookmarkEnd w:id="69"/>
    <w:bookmarkStart w:name="z79" w:id="70"/>
    <w:p>
      <w:pPr>
        <w:spacing w:after="0"/>
        <w:ind w:left="0"/>
        <w:jc w:val="both"/>
      </w:pPr>
      <w:r>
        <w:rPr>
          <w:rFonts w:ascii="Times New Roman"/>
          <w:b w:val="false"/>
          <w:i w:val="false"/>
          <w:color w:val="000000"/>
          <w:sz w:val="28"/>
        </w:rPr>
        <w:t>
      салмағы бойынша (мсс, кг):</w:t>
      </w:r>
    </w:p>
    <w:bookmarkEnd w:id="70"/>
    <w:bookmarkStart w:name="z80" w:id="71"/>
    <w:p>
      <w:pPr>
        <w:spacing w:after="0"/>
        <w:ind w:left="0"/>
        <w:jc w:val="both"/>
      </w:pPr>
      <w:r>
        <w:rPr>
          <w:rFonts w:ascii="Times New Roman"/>
          <w:b w:val="false"/>
          <w:i w:val="false"/>
          <w:color w:val="000000"/>
          <w:sz w:val="28"/>
        </w:rPr>
        <w:t>
      MSC = msez / (nxa)</w:t>
      </w:r>
    </w:p>
    <w:bookmarkEnd w:id="71"/>
    <w:bookmarkStart w:name="z81" w:id="72"/>
    <w:p>
      <w:pPr>
        <w:spacing w:after="0"/>
        <w:ind w:left="0"/>
        <w:jc w:val="both"/>
      </w:pPr>
      <w:r>
        <w:rPr>
          <w:rFonts w:ascii="Times New Roman"/>
          <w:b w:val="false"/>
          <w:i w:val="false"/>
          <w:color w:val="000000"/>
          <w:sz w:val="28"/>
        </w:rPr>
        <w:t>
      мұндағы n-маусымдық кезеңдегі бақылау тәуліктерінің Саны; а-есеп айырысу бірліктерінің саны;</w:t>
      </w:r>
    </w:p>
    <w:bookmarkEnd w:id="72"/>
    <w:bookmarkStart w:name="z82" w:id="73"/>
    <w:p>
      <w:pPr>
        <w:spacing w:after="0"/>
        <w:ind w:left="0"/>
        <w:jc w:val="both"/>
      </w:pPr>
      <w:r>
        <w:rPr>
          <w:rFonts w:ascii="Times New Roman"/>
          <w:b w:val="false"/>
          <w:i w:val="false"/>
          <w:color w:val="000000"/>
          <w:sz w:val="28"/>
        </w:rPr>
        <w:t>
      8) объектідегі есептік бірлікке коммуналдық қалдықтардың тәуліктік орташа жылдық нормасын айқындау формула бойынша жүргізіледі:</w:t>
      </w:r>
    </w:p>
    <w:bookmarkEnd w:id="73"/>
    <w:bookmarkStart w:name="z83" w:id="74"/>
    <w:p>
      <w:pPr>
        <w:spacing w:after="0"/>
        <w:ind w:left="0"/>
        <w:jc w:val="both"/>
      </w:pPr>
      <w:r>
        <w:rPr>
          <w:rFonts w:ascii="Times New Roman"/>
          <w:b w:val="false"/>
          <w:i w:val="false"/>
          <w:color w:val="000000"/>
          <w:sz w:val="28"/>
        </w:rPr>
        <w:t>
      көлемі бойынша (Vсс, м3):</w:t>
      </w:r>
    </w:p>
    <w:bookmarkEnd w:id="74"/>
    <w:bookmarkStart w:name="z84" w:id="75"/>
    <w:p>
      <w:pPr>
        <w:spacing w:after="0"/>
        <w:ind w:left="0"/>
        <w:jc w:val="both"/>
      </w:pPr>
      <w:r>
        <w:rPr>
          <w:rFonts w:ascii="Times New Roman"/>
          <w:b w:val="false"/>
          <w:i w:val="false"/>
          <w:color w:val="000000"/>
          <w:sz w:val="28"/>
        </w:rPr>
        <w:t>
      Vссг = (Vзсс + Vвсс + Vлсс + Vосс) / n</w:t>
      </w:r>
    </w:p>
    <w:bookmarkEnd w:id="75"/>
    <w:bookmarkStart w:name="z85" w:id="76"/>
    <w:p>
      <w:pPr>
        <w:spacing w:after="0"/>
        <w:ind w:left="0"/>
        <w:jc w:val="both"/>
      </w:pPr>
      <w:r>
        <w:rPr>
          <w:rFonts w:ascii="Times New Roman"/>
          <w:b w:val="false"/>
          <w:i w:val="false"/>
          <w:color w:val="000000"/>
          <w:sz w:val="28"/>
        </w:rPr>
        <w:t>
      салмағы бойынша (мсс, кг):</w:t>
      </w:r>
    </w:p>
    <w:bookmarkEnd w:id="76"/>
    <w:bookmarkStart w:name="z86" w:id="77"/>
    <w:p>
      <w:pPr>
        <w:spacing w:after="0"/>
        <w:ind w:left="0"/>
        <w:jc w:val="both"/>
      </w:pPr>
      <w:r>
        <w:rPr>
          <w:rFonts w:ascii="Times New Roman"/>
          <w:b w:val="false"/>
          <w:i w:val="false"/>
          <w:color w:val="000000"/>
          <w:sz w:val="28"/>
        </w:rPr>
        <w:t>
      мссг = (мссс + мссс + мссс + мосс)/n,</w:t>
      </w:r>
    </w:p>
    <w:bookmarkEnd w:id="77"/>
    <w:bookmarkStart w:name="z87" w:id="78"/>
    <w:p>
      <w:pPr>
        <w:spacing w:after="0"/>
        <w:ind w:left="0"/>
        <w:jc w:val="both"/>
      </w:pPr>
      <w:r>
        <w:rPr>
          <w:rFonts w:ascii="Times New Roman"/>
          <w:b w:val="false"/>
          <w:i w:val="false"/>
          <w:color w:val="000000"/>
          <w:sz w:val="28"/>
        </w:rPr>
        <w:t>
      мұндағы "з", "в", "л", "о" жоғарғы индекстері – сәйкесінше қыста –"з", көктемде – "в", жазда – "л", күзде – "о" есептік бірлігіне қалдықтардың пайда болуының тәуліктік орташа маусымдық нормативін белгілейді;</w:t>
      </w:r>
    </w:p>
    <w:bookmarkEnd w:id="78"/>
    <w:bookmarkStart w:name="z88" w:id="79"/>
    <w:p>
      <w:pPr>
        <w:spacing w:after="0"/>
        <w:ind w:left="0"/>
        <w:jc w:val="both"/>
      </w:pPr>
      <w:r>
        <w:rPr>
          <w:rFonts w:ascii="Times New Roman"/>
          <w:b w:val="false"/>
          <w:i w:val="false"/>
          <w:color w:val="000000"/>
          <w:sz w:val="28"/>
        </w:rPr>
        <w:t>
      n - қалдықтардың пайда болу маусымдарының саны (N = 4);</w:t>
      </w:r>
    </w:p>
    <w:bookmarkEnd w:id="79"/>
    <w:bookmarkStart w:name="z89" w:id="80"/>
    <w:p>
      <w:pPr>
        <w:spacing w:after="0"/>
        <w:ind w:left="0"/>
        <w:jc w:val="both"/>
      </w:pPr>
      <w:r>
        <w:rPr>
          <w:rFonts w:ascii="Times New Roman"/>
          <w:b w:val="false"/>
          <w:i w:val="false"/>
          <w:color w:val="000000"/>
          <w:sz w:val="28"/>
        </w:rPr>
        <w:t>
      9) объектіде есептеу бірлігіне коммуналдық қалдықтардың түзілуінің және жинақталуының жылдық нормасын айқындау мынадай формула бойынша жүргізіледі:</w:t>
      </w:r>
    </w:p>
    <w:bookmarkEnd w:id="80"/>
    <w:bookmarkStart w:name="z90" w:id="81"/>
    <w:p>
      <w:pPr>
        <w:spacing w:after="0"/>
        <w:ind w:left="0"/>
        <w:jc w:val="both"/>
      </w:pPr>
      <w:r>
        <w:rPr>
          <w:rFonts w:ascii="Times New Roman"/>
          <w:b w:val="false"/>
          <w:i w:val="false"/>
          <w:color w:val="000000"/>
          <w:sz w:val="28"/>
        </w:rPr>
        <w:t>
      көлемі бойынша (Vг, м3):</w:t>
      </w:r>
    </w:p>
    <w:bookmarkEnd w:id="81"/>
    <w:bookmarkStart w:name="z91" w:id="82"/>
    <w:p>
      <w:pPr>
        <w:spacing w:after="0"/>
        <w:ind w:left="0"/>
        <w:jc w:val="both"/>
      </w:pPr>
      <w:r>
        <w:rPr>
          <w:rFonts w:ascii="Times New Roman"/>
          <w:b w:val="false"/>
          <w:i w:val="false"/>
          <w:color w:val="000000"/>
          <w:sz w:val="28"/>
        </w:rPr>
        <w:t>
      Vг = Vсг x PD,</w:t>
      </w:r>
    </w:p>
    <w:bookmarkEnd w:id="82"/>
    <w:bookmarkStart w:name="z92" w:id="83"/>
    <w:p>
      <w:pPr>
        <w:spacing w:after="0"/>
        <w:ind w:left="0"/>
        <w:jc w:val="both"/>
      </w:pPr>
      <w:r>
        <w:rPr>
          <w:rFonts w:ascii="Times New Roman"/>
          <w:b w:val="false"/>
          <w:i w:val="false"/>
          <w:color w:val="000000"/>
          <w:sz w:val="28"/>
        </w:rPr>
        <w:t>
      салмағы бойынша (мг, кг):</w:t>
      </w:r>
    </w:p>
    <w:bookmarkEnd w:id="83"/>
    <w:bookmarkStart w:name="z93" w:id="84"/>
    <w:p>
      <w:pPr>
        <w:spacing w:after="0"/>
        <w:ind w:left="0"/>
        <w:jc w:val="both"/>
      </w:pPr>
      <w:r>
        <w:rPr>
          <w:rFonts w:ascii="Times New Roman"/>
          <w:b w:val="false"/>
          <w:i w:val="false"/>
          <w:color w:val="000000"/>
          <w:sz w:val="28"/>
        </w:rPr>
        <w:t>
      мг = mssg x PD,</w:t>
      </w:r>
    </w:p>
    <w:bookmarkEnd w:id="84"/>
    <w:bookmarkStart w:name="z94" w:id="85"/>
    <w:p>
      <w:pPr>
        <w:spacing w:after="0"/>
        <w:ind w:left="0"/>
        <w:jc w:val="both"/>
      </w:pPr>
      <w:r>
        <w:rPr>
          <w:rFonts w:ascii="Times New Roman"/>
          <w:b w:val="false"/>
          <w:i w:val="false"/>
          <w:color w:val="000000"/>
          <w:sz w:val="28"/>
        </w:rPr>
        <w:t>
      мұндағы PD-жылдағы күндер саны;</w:t>
      </w:r>
    </w:p>
    <w:bookmarkEnd w:id="85"/>
    <w:bookmarkStart w:name="z95" w:id="86"/>
    <w:p>
      <w:pPr>
        <w:spacing w:after="0"/>
        <w:ind w:left="0"/>
        <w:jc w:val="both"/>
      </w:pPr>
      <w:r>
        <w:rPr>
          <w:rFonts w:ascii="Times New Roman"/>
          <w:b w:val="false"/>
          <w:i w:val="false"/>
          <w:color w:val="000000"/>
          <w:sz w:val="28"/>
        </w:rPr>
        <w:t>
      22. Қосымша, коммуналдық қалдықтардың орташа тығыздығын, коммуналдық қалдықтардың түзілуі мен жинақталуының маусымдық және тәуліктік маусымдық біркелкіэффстігінің коэффициентін анықтау үшін мынадай есептеу жүргізіледі:</w:t>
      </w:r>
    </w:p>
    <w:bookmarkEnd w:id="86"/>
    <w:bookmarkStart w:name="z96" w:id="87"/>
    <w:p>
      <w:pPr>
        <w:spacing w:after="0"/>
        <w:ind w:left="0"/>
        <w:jc w:val="both"/>
      </w:pPr>
      <w:r>
        <w:rPr>
          <w:rFonts w:ascii="Times New Roman"/>
          <w:b w:val="false"/>
          <w:i w:val="false"/>
          <w:color w:val="000000"/>
          <w:sz w:val="28"/>
        </w:rPr>
        <w:t>
      1) коммуналдық қалдықтардың орташа тығыздығын анықтау (ср, кг/м3) формула бойынша жүргізіледі:</w:t>
      </w:r>
    </w:p>
    <w:bookmarkEnd w:id="87"/>
    <w:bookmarkStart w:name="z97" w:id="88"/>
    <w:p>
      <w:pPr>
        <w:spacing w:after="0"/>
        <w:ind w:left="0"/>
        <w:jc w:val="both"/>
      </w:pPr>
      <w:r>
        <w:rPr>
          <w:rFonts w:ascii="Times New Roman"/>
          <w:b w:val="false"/>
          <w:i w:val="false"/>
          <w:color w:val="000000"/>
          <w:sz w:val="28"/>
        </w:rPr>
        <w:t>
      ср = m / V,</w:t>
      </w:r>
    </w:p>
    <w:bookmarkEnd w:id="88"/>
    <w:bookmarkStart w:name="z98" w:id="89"/>
    <w:p>
      <w:pPr>
        <w:spacing w:after="0"/>
        <w:ind w:left="0"/>
        <w:jc w:val="both"/>
      </w:pPr>
      <w:r>
        <w:rPr>
          <w:rFonts w:ascii="Times New Roman"/>
          <w:b w:val="false"/>
          <w:i w:val="false"/>
          <w:color w:val="000000"/>
          <w:sz w:val="28"/>
        </w:rPr>
        <w:t>
      мұндағы m және V-есептік бірлікке шаққандағы массасы мен көлемі бойынша қалдықтардың түзілуі мен жинақталуының жылдық немесе орта маусымдық нормативтері;</w:t>
      </w:r>
    </w:p>
    <w:bookmarkEnd w:id="89"/>
    <w:bookmarkStart w:name="z99" w:id="90"/>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біркелкіэффстігінің коэффициентін анықтау (кн) формула бойынша жүргізіледі:</w:t>
      </w:r>
    </w:p>
    <w:bookmarkEnd w:id="90"/>
    <w:bookmarkStart w:name="z100" w:id="91"/>
    <w:p>
      <w:pPr>
        <w:spacing w:after="0"/>
        <w:ind w:left="0"/>
        <w:jc w:val="both"/>
      </w:pPr>
      <w:r>
        <w:rPr>
          <w:rFonts w:ascii="Times New Roman"/>
          <w:b w:val="false"/>
          <w:i w:val="false"/>
          <w:color w:val="000000"/>
          <w:sz w:val="28"/>
        </w:rPr>
        <w:t>
      көлемі бойынша:</w:t>
      </w:r>
    </w:p>
    <w:bookmarkEnd w:id="91"/>
    <w:bookmarkStart w:name="z101" w:id="92"/>
    <w:p>
      <w:pPr>
        <w:spacing w:after="0"/>
        <w:ind w:left="0"/>
        <w:jc w:val="both"/>
      </w:pPr>
      <w:r>
        <w:rPr>
          <w:rFonts w:ascii="Times New Roman"/>
          <w:b w:val="false"/>
          <w:i w:val="false"/>
          <w:color w:val="000000"/>
          <w:sz w:val="28"/>
        </w:rPr>
        <w:t>
      кн = Vс / Vг</w:t>
      </w:r>
    </w:p>
    <w:bookmarkEnd w:id="92"/>
    <w:bookmarkStart w:name="z102" w:id="93"/>
    <w:p>
      <w:pPr>
        <w:spacing w:after="0"/>
        <w:ind w:left="0"/>
        <w:jc w:val="both"/>
      </w:pPr>
      <w:r>
        <w:rPr>
          <w:rFonts w:ascii="Times New Roman"/>
          <w:b w:val="false"/>
          <w:i w:val="false"/>
          <w:color w:val="000000"/>
          <w:sz w:val="28"/>
        </w:rPr>
        <w:t>
      салмағы бойынша:</w:t>
      </w:r>
    </w:p>
    <w:bookmarkEnd w:id="93"/>
    <w:bookmarkStart w:name="z103" w:id="94"/>
    <w:p>
      <w:pPr>
        <w:spacing w:after="0"/>
        <w:ind w:left="0"/>
        <w:jc w:val="both"/>
      </w:pPr>
      <w:r>
        <w:rPr>
          <w:rFonts w:ascii="Times New Roman"/>
          <w:b w:val="false"/>
          <w:i w:val="false"/>
          <w:color w:val="000000"/>
          <w:sz w:val="28"/>
        </w:rPr>
        <w:t>
      кн = мсс / мг</w:t>
      </w:r>
    </w:p>
    <w:bookmarkEnd w:id="94"/>
    <w:bookmarkStart w:name="z104" w:id="95"/>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біркелкіэффстігінің коэффициентін айқындау мынадай формула бойынша жүргізіледі:</w:t>
      </w:r>
    </w:p>
    <w:bookmarkEnd w:id="95"/>
    <w:bookmarkStart w:name="z105" w:id="96"/>
    <w:p>
      <w:pPr>
        <w:spacing w:after="0"/>
        <w:ind w:left="0"/>
        <w:jc w:val="both"/>
      </w:pPr>
      <w:r>
        <w:rPr>
          <w:rFonts w:ascii="Times New Roman"/>
          <w:b w:val="false"/>
          <w:i w:val="false"/>
          <w:color w:val="000000"/>
          <w:sz w:val="28"/>
        </w:rPr>
        <w:t>
      көлемі бойынша:</w:t>
      </w:r>
    </w:p>
    <w:bookmarkEnd w:id="96"/>
    <w:bookmarkStart w:name="z106" w:id="97"/>
    <w:p>
      <w:pPr>
        <w:spacing w:after="0"/>
        <w:ind w:left="0"/>
        <w:jc w:val="both"/>
      </w:pPr>
      <w:r>
        <w:rPr>
          <w:rFonts w:ascii="Times New Roman"/>
          <w:b w:val="false"/>
          <w:i w:val="false"/>
          <w:color w:val="000000"/>
          <w:sz w:val="28"/>
        </w:rPr>
        <w:t>
      KSN = Vmax.күн / Vсс,</w:t>
      </w:r>
    </w:p>
    <w:bookmarkEnd w:id="97"/>
    <w:bookmarkStart w:name="z107" w:id="98"/>
    <w:p>
      <w:pPr>
        <w:spacing w:after="0"/>
        <w:ind w:left="0"/>
        <w:jc w:val="both"/>
      </w:pPr>
      <w:r>
        <w:rPr>
          <w:rFonts w:ascii="Times New Roman"/>
          <w:b w:val="false"/>
          <w:i w:val="false"/>
          <w:color w:val="000000"/>
          <w:sz w:val="28"/>
        </w:rPr>
        <w:t>
      Vmax қайда.тәулік-маусымдағы объектіде коммуналдық қалдықтардың түзілуінің және жинақталуының ең жоғары тәуліктік көлемі, м3.</w:t>
      </w:r>
    </w:p>
    <w:bookmarkEnd w:id="98"/>
    <w:bookmarkStart w:name="z108" w:id="99"/>
    <w:p>
      <w:pPr>
        <w:spacing w:after="0"/>
        <w:ind w:left="0"/>
        <w:jc w:val="both"/>
      </w:pPr>
      <w:r>
        <w:rPr>
          <w:rFonts w:ascii="Times New Roman"/>
          <w:b w:val="false"/>
          <w:i w:val="false"/>
          <w:color w:val="000000"/>
          <w:sz w:val="28"/>
        </w:rPr>
        <w:t>
      салмағы бойынша:</w:t>
      </w:r>
    </w:p>
    <w:bookmarkEnd w:id="99"/>
    <w:bookmarkStart w:name="z109" w:id="100"/>
    <w:p>
      <w:pPr>
        <w:spacing w:after="0"/>
        <w:ind w:left="0"/>
        <w:jc w:val="both"/>
      </w:pPr>
      <w:r>
        <w:rPr>
          <w:rFonts w:ascii="Times New Roman"/>
          <w:b w:val="false"/>
          <w:i w:val="false"/>
          <w:color w:val="000000"/>
          <w:sz w:val="28"/>
        </w:rPr>
        <w:t>
      KSN = mmax.күн / мсс,</w:t>
      </w:r>
    </w:p>
    <w:bookmarkEnd w:id="100"/>
    <w:bookmarkStart w:name="z110" w:id="101"/>
    <w:p>
      <w:pPr>
        <w:spacing w:after="0"/>
        <w:ind w:left="0"/>
        <w:jc w:val="both"/>
      </w:pPr>
      <w:r>
        <w:rPr>
          <w:rFonts w:ascii="Times New Roman"/>
          <w:b w:val="false"/>
          <w:i w:val="false"/>
          <w:color w:val="000000"/>
          <w:sz w:val="28"/>
        </w:rPr>
        <w:t>
      қайда mmax.тәулік-бір маусымда объектіде коммуналдық қалдықтардың пайда болуы мен жинақталуының ең жоғары тәуліктік массасы, кг.</w:t>
      </w:r>
    </w:p>
    <w:bookmarkEnd w:id="101"/>
    <w:bookmarkStart w:name="z111" w:id="102"/>
    <w:p>
      <w:pPr>
        <w:spacing w:after="0"/>
        <w:ind w:left="0"/>
        <w:jc w:val="both"/>
      </w:pPr>
      <w:r>
        <w:rPr>
          <w:rFonts w:ascii="Times New Roman"/>
          <w:b w:val="false"/>
          <w:i w:val="false"/>
          <w:color w:val="000000"/>
          <w:sz w:val="28"/>
        </w:rPr>
        <w:t>
      23. Нақты және есептік жылдық көлемді салыстыруды жүргізу үшін коммуналдық қалдықтардың түзілуі мен жинақталуының белгіленген жылдық нормалары объектінің бір есептік бірлігіне есептік бірліктер санына көбейтіледі. Коммуналдық қалдықтардың пайда болуының алынған жылдық есептік көлемі олардың нақты жинақталуынан бір жылда бір объектіден бес пайыздан артық ерекшеленбеуге тиіс. Есептік және нақты деректер бес пайыздан аса алшақтаған кезде коммуналдық қалдықтардың пайда болуының сараланған нормативтері олардың пайда болуының негізгі объектілері бойынша қажетті қателікпен нәтижеге дейін түзетіледі.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коммуналдық қалдықтардың түзілу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жинақталу 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1-қосымша</w:t>
            </w:r>
          </w:p>
        </w:tc>
      </w:tr>
    </w:tbl>
    <w:bookmarkStart w:name="z116" w:id="103"/>
    <w:p>
      <w:pPr>
        <w:spacing w:after="0"/>
        <w:ind w:left="0"/>
        <w:jc w:val="left"/>
      </w:pPr>
      <w:r>
        <w:rPr>
          <w:rFonts w:ascii="Times New Roman"/>
          <w:b/>
          <w:i w:val="false"/>
          <w:color w:val="000000"/>
        </w:rPr>
        <w:t xml:space="preserve"> Тұрғын үй қоры объектілерінің түрлері және тұрғын емес үй-жайлар</w:t>
      </w:r>
    </w:p>
    <w:bookmarkEnd w:id="103"/>
    <w:bookmarkStart w:name="z117" w:id="104"/>
    <w:p>
      <w:pPr>
        <w:spacing w:after="0"/>
        <w:ind w:left="0"/>
        <w:jc w:val="both"/>
      </w:pPr>
      <w:r>
        <w:rPr>
          <w:rFonts w:ascii="Times New Roman"/>
          <w:b w:val="false"/>
          <w:i w:val="false"/>
          <w:color w:val="000000"/>
          <w:sz w:val="28"/>
        </w:rPr>
        <w:t>
      № Коммуналдық қалдықтарды жинақтау объектісі есеп бірлігі</w:t>
      </w:r>
    </w:p>
    <w:bookmarkEnd w:id="104"/>
    <w:bookmarkStart w:name="z118" w:id="105"/>
    <w:p>
      <w:pPr>
        <w:spacing w:after="0"/>
        <w:ind w:left="0"/>
        <w:jc w:val="both"/>
      </w:pPr>
      <w:r>
        <w:rPr>
          <w:rFonts w:ascii="Times New Roman"/>
          <w:b w:val="false"/>
          <w:i w:val="false"/>
          <w:color w:val="000000"/>
          <w:sz w:val="28"/>
        </w:rPr>
        <w:t>
      1. Абаттандырылған және абаттандырылмаған үй иеліктері 1 тұрғын</w:t>
      </w:r>
    </w:p>
    <w:bookmarkEnd w:id="105"/>
    <w:bookmarkStart w:name="z119" w:id="106"/>
    <w:p>
      <w:pPr>
        <w:spacing w:after="0"/>
        <w:ind w:left="0"/>
        <w:jc w:val="both"/>
      </w:pPr>
      <w:r>
        <w:rPr>
          <w:rFonts w:ascii="Times New Roman"/>
          <w:b w:val="false"/>
          <w:i w:val="false"/>
          <w:color w:val="000000"/>
          <w:sz w:val="28"/>
        </w:rPr>
        <w:t>
      2. Жатақханалар, интернаттар, балалар үйлері, қарттар үйлері және басқа да осындай объектілер 1 орын</w:t>
      </w:r>
    </w:p>
    <w:bookmarkEnd w:id="106"/>
    <w:bookmarkStart w:name="z120" w:id="107"/>
    <w:p>
      <w:pPr>
        <w:spacing w:after="0"/>
        <w:ind w:left="0"/>
        <w:jc w:val="both"/>
      </w:pPr>
      <w:r>
        <w:rPr>
          <w:rFonts w:ascii="Times New Roman"/>
          <w:b w:val="false"/>
          <w:i w:val="false"/>
          <w:color w:val="000000"/>
          <w:sz w:val="28"/>
        </w:rPr>
        <w:t>
      3. Қонақ үйлер, санаторийлер, демалыс үйлері 1 орын</w:t>
      </w:r>
    </w:p>
    <w:bookmarkEnd w:id="107"/>
    <w:bookmarkStart w:name="z121" w:id="108"/>
    <w:p>
      <w:pPr>
        <w:spacing w:after="0"/>
        <w:ind w:left="0"/>
        <w:jc w:val="both"/>
      </w:pPr>
      <w:r>
        <w:rPr>
          <w:rFonts w:ascii="Times New Roman"/>
          <w:b w:val="false"/>
          <w:i w:val="false"/>
          <w:color w:val="000000"/>
          <w:sz w:val="28"/>
        </w:rPr>
        <w:t>
      4. Балабақшалар, бөбекжайлар және басқа да мектепке дейінгі мекемелер 1 орын</w:t>
      </w:r>
    </w:p>
    <w:bookmarkEnd w:id="108"/>
    <w:bookmarkStart w:name="z122" w:id="109"/>
    <w:p>
      <w:pPr>
        <w:spacing w:after="0"/>
        <w:ind w:left="0"/>
        <w:jc w:val="both"/>
      </w:pPr>
      <w:r>
        <w:rPr>
          <w:rFonts w:ascii="Times New Roman"/>
          <w:b w:val="false"/>
          <w:i w:val="false"/>
          <w:color w:val="000000"/>
          <w:sz w:val="28"/>
        </w:rPr>
        <w:t>
      5. Мекемелер, ұйымдар, кеңселер, кеңселер, банктер, байланыс бөлімшелері 1 қызметкер</w:t>
      </w:r>
    </w:p>
    <w:bookmarkEnd w:id="109"/>
    <w:bookmarkStart w:name="z123" w:id="110"/>
    <w:p>
      <w:pPr>
        <w:spacing w:after="0"/>
        <w:ind w:left="0"/>
        <w:jc w:val="both"/>
      </w:pPr>
      <w:r>
        <w:rPr>
          <w:rFonts w:ascii="Times New Roman"/>
          <w:b w:val="false"/>
          <w:i w:val="false"/>
          <w:color w:val="000000"/>
          <w:sz w:val="28"/>
        </w:rPr>
        <w:t>
      6. Емханалар, медициналық орталықтар 1 бару</w:t>
      </w:r>
    </w:p>
    <w:bookmarkEnd w:id="110"/>
    <w:bookmarkStart w:name="z124" w:id="111"/>
    <w:p>
      <w:pPr>
        <w:spacing w:after="0"/>
        <w:ind w:left="0"/>
        <w:jc w:val="both"/>
      </w:pPr>
      <w:r>
        <w:rPr>
          <w:rFonts w:ascii="Times New Roman"/>
          <w:b w:val="false"/>
          <w:i w:val="false"/>
          <w:color w:val="000000"/>
          <w:sz w:val="28"/>
        </w:rPr>
        <w:t>
      7. Ауруханалар, өзге де емдеу-алдын алу мекемелері 1 төсек-орын</w:t>
      </w:r>
    </w:p>
    <w:bookmarkEnd w:id="111"/>
    <w:bookmarkStart w:name="z125" w:id="112"/>
    <w:p>
      <w:pPr>
        <w:spacing w:after="0"/>
        <w:ind w:left="0"/>
        <w:jc w:val="both"/>
      </w:pPr>
      <w:r>
        <w:rPr>
          <w:rFonts w:ascii="Times New Roman"/>
          <w:b w:val="false"/>
          <w:i w:val="false"/>
          <w:color w:val="000000"/>
          <w:sz w:val="28"/>
        </w:rPr>
        <w:t>
      8. Мектептер және басқа оқу орындары 1 оқушы</w:t>
      </w:r>
    </w:p>
    <w:bookmarkEnd w:id="112"/>
    <w:bookmarkStart w:name="z126" w:id="113"/>
    <w:p>
      <w:pPr>
        <w:spacing w:after="0"/>
        <w:ind w:left="0"/>
        <w:jc w:val="both"/>
      </w:pPr>
      <w:r>
        <w:rPr>
          <w:rFonts w:ascii="Times New Roman"/>
          <w:b w:val="false"/>
          <w:i w:val="false"/>
          <w:color w:val="000000"/>
          <w:sz w:val="28"/>
        </w:rPr>
        <w:t>
      9. Мейрамханалар, кафелер, басқа да ойын-сауық орындары мен қоғамдық тамақтану мекемелері 1 орын</w:t>
      </w:r>
    </w:p>
    <w:bookmarkEnd w:id="113"/>
    <w:bookmarkStart w:name="z127" w:id="114"/>
    <w:p>
      <w:pPr>
        <w:spacing w:after="0"/>
        <w:ind w:left="0"/>
        <w:jc w:val="both"/>
      </w:pPr>
      <w:r>
        <w:rPr>
          <w:rFonts w:ascii="Times New Roman"/>
          <w:b w:val="false"/>
          <w:i w:val="false"/>
          <w:color w:val="000000"/>
          <w:sz w:val="28"/>
        </w:rPr>
        <w:t>
      10. Театрлар, кинотеатрлар, концерт залдары, түнгі клубтар, казинолар, Ойын автоматтары залдары, интернет-кафелер, компьютерлік клубтар 1 орын</w:t>
      </w:r>
    </w:p>
    <w:bookmarkEnd w:id="114"/>
    <w:bookmarkStart w:name="z128" w:id="115"/>
    <w:p>
      <w:pPr>
        <w:spacing w:after="0"/>
        <w:ind w:left="0"/>
        <w:jc w:val="both"/>
      </w:pPr>
      <w:r>
        <w:rPr>
          <w:rFonts w:ascii="Times New Roman"/>
          <w:b w:val="false"/>
          <w:i w:val="false"/>
          <w:color w:val="000000"/>
          <w:sz w:val="28"/>
        </w:rPr>
        <w:t>
      11. Жалпы ауданы 1 м2 мұражайлар, көрмелер</w:t>
      </w:r>
    </w:p>
    <w:bookmarkEnd w:id="115"/>
    <w:bookmarkStart w:name="z129" w:id="116"/>
    <w:p>
      <w:pPr>
        <w:spacing w:after="0"/>
        <w:ind w:left="0"/>
        <w:jc w:val="both"/>
      </w:pPr>
      <w:r>
        <w:rPr>
          <w:rFonts w:ascii="Times New Roman"/>
          <w:b w:val="false"/>
          <w:i w:val="false"/>
          <w:color w:val="000000"/>
          <w:sz w:val="28"/>
        </w:rPr>
        <w:t>
      12. Стадиондар, спорт алаңдары жоба бойынша 1 орын</w:t>
      </w:r>
    </w:p>
    <w:bookmarkEnd w:id="116"/>
    <w:bookmarkStart w:name="z130" w:id="117"/>
    <w:p>
      <w:pPr>
        <w:spacing w:after="0"/>
        <w:ind w:left="0"/>
        <w:jc w:val="both"/>
      </w:pPr>
      <w:r>
        <w:rPr>
          <w:rFonts w:ascii="Times New Roman"/>
          <w:b w:val="false"/>
          <w:i w:val="false"/>
          <w:color w:val="000000"/>
          <w:sz w:val="28"/>
        </w:rPr>
        <w:t>
      13. Жалпы ауданы 1 м2 спорт, би және ойын залдары</w:t>
      </w:r>
    </w:p>
    <w:bookmarkEnd w:id="117"/>
    <w:bookmarkStart w:name="z131" w:id="118"/>
    <w:p>
      <w:pPr>
        <w:spacing w:after="0"/>
        <w:ind w:left="0"/>
        <w:jc w:val="both"/>
      </w:pPr>
      <w:r>
        <w:rPr>
          <w:rFonts w:ascii="Times New Roman"/>
          <w:b w:val="false"/>
          <w:i w:val="false"/>
          <w:color w:val="000000"/>
          <w:sz w:val="28"/>
        </w:rPr>
        <w:t>
      14. Азық-түлік және Өнеркәсіптік дүкендер, аралас дүкендер 1 м2 сауда алаңы</w:t>
      </w:r>
    </w:p>
    <w:bookmarkEnd w:id="118"/>
    <w:bookmarkStart w:name="z132" w:id="119"/>
    <w:p>
      <w:pPr>
        <w:spacing w:after="0"/>
        <w:ind w:left="0"/>
        <w:jc w:val="both"/>
      </w:pPr>
      <w:r>
        <w:rPr>
          <w:rFonts w:ascii="Times New Roman"/>
          <w:b w:val="false"/>
          <w:i w:val="false"/>
          <w:color w:val="000000"/>
          <w:sz w:val="28"/>
        </w:rPr>
        <w:t>
      15. Сауда орны 1 м2 машиналардан сауда</w:t>
      </w:r>
    </w:p>
    <w:bookmarkEnd w:id="119"/>
    <w:bookmarkStart w:name="z133" w:id="120"/>
    <w:p>
      <w:pPr>
        <w:spacing w:after="0"/>
        <w:ind w:left="0"/>
        <w:jc w:val="both"/>
      </w:pPr>
      <w:r>
        <w:rPr>
          <w:rFonts w:ascii="Times New Roman"/>
          <w:b w:val="false"/>
          <w:i w:val="false"/>
          <w:color w:val="000000"/>
          <w:sz w:val="28"/>
        </w:rPr>
        <w:t>
      16. Базарлар, сауда павильондары, дүңгіршектер, сауда алаңының 1 м2 науалары</w:t>
      </w:r>
    </w:p>
    <w:bookmarkEnd w:id="120"/>
    <w:bookmarkStart w:name="z134" w:id="121"/>
    <w:p>
      <w:pPr>
        <w:spacing w:after="0"/>
        <w:ind w:left="0"/>
        <w:jc w:val="both"/>
      </w:pPr>
      <w:r>
        <w:rPr>
          <w:rFonts w:ascii="Times New Roman"/>
          <w:b w:val="false"/>
          <w:i w:val="false"/>
          <w:color w:val="000000"/>
          <w:sz w:val="28"/>
        </w:rPr>
        <w:t>
      17. Көтерме базалар, жалпы ауданы 1 м2 өнеркәсіптік, азық-түлік тауарларының қоймалары</w:t>
      </w:r>
    </w:p>
    <w:bookmarkEnd w:id="121"/>
    <w:bookmarkStart w:name="z135" w:id="122"/>
    <w:p>
      <w:pPr>
        <w:spacing w:after="0"/>
        <w:ind w:left="0"/>
        <w:jc w:val="both"/>
      </w:pPr>
      <w:r>
        <w:rPr>
          <w:rFonts w:ascii="Times New Roman"/>
          <w:b w:val="false"/>
          <w:i w:val="false"/>
          <w:color w:val="000000"/>
          <w:sz w:val="28"/>
        </w:rPr>
        <w:t>
      18. Тұрмыстық үйлер: жалпы ауданы 1 м2 Халыққа қызмет көрсету</w:t>
      </w:r>
    </w:p>
    <w:bookmarkEnd w:id="122"/>
    <w:bookmarkStart w:name="z136" w:id="123"/>
    <w:p>
      <w:pPr>
        <w:spacing w:after="0"/>
        <w:ind w:left="0"/>
        <w:jc w:val="both"/>
      </w:pPr>
      <w:r>
        <w:rPr>
          <w:rFonts w:ascii="Times New Roman"/>
          <w:b w:val="false"/>
          <w:i w:val="false"/>
          <w:color w:val="000000"/>
          <w:sz w:val="28"/>
        </w:rPr>
        <w:t>
      19. Жалпы ауданы 1 м2 Вокзалдар, автовокзалдар, әуежайлар</w:t>
      </w:r>
    </w:p>
    <w:bookmarkEnd w:id="123"/>
    <w:bookmarkStart w:name="z137" w:id="124"/>
    <w:p>
      <w:pPr>
        <w:spacing w:after="0"/>
        <w:ind w:left="0"/>
        <w:jc w:val="both"/>
      </w:pPr>
      <w:r>
        <w:rPr>
          <w:rFonts w:ascii="Times New Roman"/>
          <w:b w:val="false"/>
          <w:i w:val="false"/>
          <w:color w:val="000000"/>
          <w:sz w:val="28"/>
        </w:rPr>
        <w:t>
      20. Жалпы ауданы 1 м2 жолдардан жағажайлар, көше сметалары</w:t>
      </w:r>
    </w:p>
    <w:bookmarkEnd w:id="124"/>
    <w:bookmarkStart w:name="z138" w:id="125"/>
    <w:p>
      <w:pPr>
        <w:spacing w:after="0"/>
        <w:ind w:left="0"/>
        <w:jc w:val="both"/>
      </w:pPr>
      <w:r>
        <w:rPr>
          <w:rFonts w:ascii="Times New Roman"/>
          <w:b w:val="false"/>
          <w:i w:val="false"/>
          <w:color w:val="000000"/>
          <w:sz w:val="28"/>
        </w:rPr>
        <w:t>
      21. Дәріханалар 1 м2 сауда алаңы</w:t>
      </w:r>
    </w:p>
    <w:bookmarkEnd w:id="125"/>
    <w:bookmarkStart w:name="z139" w:id="126"/>
    <w:p>
      <w:pPr>
        <w:spacing w:after="0"/>
        <w:ind w:left="0"/>
        <w:jc w:val="both"/>
      </w:pPr>
      <w:r>
        <w:rPr>
          <w:rFonts w:ascii="Times New Roman"/>
          <w:b w:val="false"/>
          <w:i w:val="false"/>
          <w:color w:val="000000"/>
          <w:sz w:val="28"/>
        </w:rPr>
        <w:t>
      22. Автотұрақтар, автокөлік жуу орындары, АЖС 1 машина-орын</w:t>
      </w:r>
    </w:p>
    <w:bookmarkEnd w:id="126"/>
    <w:bookmarkStart w:name="z140" w:id="127"/>
    <w:p>
      <w:pPr>
        <w:spacing w:after="0"/>
        <w:ind w:left="0"/>
        <w:jc w:val="both"/>
      </w:pPr>
      <w:r>
        <w:rPr>
          <w:rFonts w:ascii="Times New Roman"/>
          <w:b w:val="false"/>
          <w:i w:val="false"/>
          <w:color w:val="000000"/>
          <w:sz w:val="28"/>
        </w:rPr>
        <w:t>
      23. Автомастерханалар 1 қызметкер</w:t>
      </w:r>
    </w:p>
    <w:bookmarkEnd w:id="127"/>
    <w:bookmarkStart w:name="z141" w:id="128"/>
    <w:p>
      <w:pPr>
        <w:spacing w:after="0"/>
        <w:ind w:left="0"/>
        <w:jc w:val="both"/>
      </w:pPr>
      <w:r>
        <w:rPr>
          <w:rFonts w:ascii="Times New Roman"/>
          <w:b w:val="false"/>
          <w:i w:val="false"/>
          <w:color w:val="000000"/>
          <w:sz w:val="28"/>
        </w:rPr>
        <w:t>
      24. Гараж кооперативтері, гараждар, 1 гаражға арналған паркингтер</w:t>
      </w:r>
    </w:p>
    <w:bookmarkEnd w:id="128"/>
    <w:bookmarkStart w:name="z142" w:id="129"/>
    <w:p>
      <w:pPr>
        <w:spacing w:after="0"/>
        <w:ind w:left="0"/>
        <w:jc w:val="both"/>
      </w:pPr>
      <w:r>
        <w:rPr>
          <w:rFonts w:ascii="Times New Roman"/>
          <w:b w:val="false"/>
          <w:i w:val="false"/>
          <w:color w:val="000000"/>
          <w:sz w:val="28"/>
        </w:rPr>
        <w:t>
      25. Шаштараздар, косметикалық салондар 1 жұмыс орны</w:t>
      </w:r>
    </w:p>
    <w:bookmarkEnd w:id="129"/>
    <w:bookmarkStart w:name="z143" w:id="130"/>
    <w:p>
      <w:pPr>
        <w:spacing w:after="0"/>
        <w:ind w:left="0"/>
        <w:jc w:val="both"/>
      </w:pPr>
      <w:r>
        <w:rPr>
          <w:rFonts w:ascii="Times New Roman"/>
          <w:b w:val="false"/>
          <w:i w:val="false"/>
          <w:color w:val="000000"/>
          <w:sz w:val="28"/>
        </w:rPr>
        <w:t>
      26. Кір жуу, Құрғақ тазалау, тұрмыстық техниканы жөндеу, жалпы ауданы тағы 1 м2 тігін</w:t>
      </w:r>
    </w:p>
    <w:bookmarkEnd w:id="130"/>
    <w:bookmarkStart w:name="z144" w:id="131"/>
    <w:p>
      <w:pPr>
        <w:spacing w:after="0"/>
        <w:ind w:left="0"/>
        <w:jc w:val="both"/>
      </w:pPr>
      <w:r>
        <w:rPr>
          <w:rFonts w:ascii="Times New Roman"/>
          <w:b w:val="false"/>
          <w:i w:val="false"/>
          <w:color w:val="000000"/>
          <w:sz w:val="28"/>
        </w:rPr>
        <w:t>
      27. Зергерлік шеберханалар, аяқ киімді жөндеу, жалпы ауданы 1 м2 сағат</w:t>
      </w:r>
    </w:p>
    <w:bookmarkEnd w:id="131"/>
    <w:bookmarkStart w:name="z145" w:id="132"/>
    <w:p>
      <w:pPr>
        <w:spacing w:after="0"/>
        <w:ind w:left="0"/>
        <w:jc w:val="both"/>
      </w:pPr>
      <w:r>
        <w:rPr>
          <w:rFonts w:ascii="Times New Roman"/>
          <w:b w:val="false"/>
          <w:i w:val="false"/>
          <w:color w:val="000000"/>
          <w:sz w:val="28"/>
        </w:rPr>
        <w:t>
      28. Ұсақ жөндеу және қызмет көрсету (кілттерді дайындау және т. б.) 1 жұмыс орны</w:t>
      </w:r>
    </w:p>
    <w:bookmarkEnd w:id="132"/>
    <w:bookmarkStart w:name="z146" w:id="133"/>
    <w:p>
      <w:pPr>
        <w:spacing w:after="0"/>
        <w:ind w:left="0"/>
        <w:jc w:val="both"/>
      </w:pPr>
      <w:r>
        <w:rPr>
          <w:rFonts w:ascii="Times New Roman"/>
          <w:b w:val="false"/>
          <w:i w:val="false"/>
          <w:color w:val="000000"/>
          <w:sz w:val="28"/>
        </w:rPr>
        <w:t>
      29. Моншалар, сауналар жалпы ауданы 1 м2</w:t>
      </w:r>
    </w:p>
    <w:bookmarkEnd w:id="133"/>
    <w:bookmarkStart w:name="z147" w:id="134"/>
    <w:p>
      <w:pPr>
        <w:spacing w:after="0"/>
        <w:ind w:left="0"/>
        <w:jc w:val="both"/>
      </w:pPr>
      <w:r>
        <w:rPr>
          <w:rFonts w:ascii="Times New Roman"/>
          <w:b w:val="false"/>
          <w:i w:val="false"/>
          <w:color w:val="000000"/>
          <w:sz w:val="28"/>
        </w:rPr>
        <w:t>
      30. Қала аумағында жаппай іс-шараларды ұйымдастыратын заңды, саябақ қалдықтары 1000 қатысушы</w:t>
      </w:r>
    </w:p>
    <w:bookmarkEnd w:id="134"/>
    <w:bookmarkStart w:name="z148" w:id="135"/>
    <w:p>
      <w:pPr>
        <w:spacing w:after="0"/>
        <w:ind w:left="0"/>
        <w:jc w:val="both"/>
      </w:pPr>
      <w:r>
        <w:rPr>
          <w:rFonts w:ascii="Times New Roman"/>
          <w:b w:val="false"/>
          <w:i w:val="false"/>
          <w:color w:val="000000"/>
          <w:sz w:val="28"/>
        </w:rPr>
        <w:t>
      31. Бау-бақша кооперативтері 1 учаске</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коммуналдық қалдықтардың түзілу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жинақталу 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Пішін</w:t>
            </w:r>
          </w:p>
        </w:tc>
      </w:tr>
    </w:tbl>
    <w:bookmarkStart w:name="z154" w:id="136"/>
    <w:p>
      <w:pPr>
        <w:spacing w:after="0"/>
        <w:ind w:left="0"/>
        <w:jc w:val="left"/>
      </w:pPr>
      <w:r>
        <w:rPr>
          <w:rFonts w:ascii="Times New Roman"/>
          <w:b/>
          <w:i w:val="false"/>
          <w:color w:val="000000"/>
        </w:rPr>
        <w:t xml:space="preserve"> Тұрғын үй қоры объектісінің коммуналдық паспорты</w:t>
      </w:r>
    </w:p>
    <w:bookmarkEnd w:id="136"/>
    <w:bookmarkStart w:name="z155" w:id="137"/>
    <w:p>
      <w:pPr>
        <w:spacing w:after="0"/>
        <w:ind w:left="0"/>
        <w:jc w:val="both"/>
      </w:pPr>
      <w:r>
        <w:rPr>
          <w:rFonts w:ascii="Times New Roman"/>
          <w:b w:val="false"/>
          <w:i w:val="false"/>
          <w:color w:val="000000"/>
          <w:sz w:val="28"/>
        </w:rPr>
        <w:t>
      Елді мекен, аудан, облыс__________________________________</w:t>
      </w:r>
    </w:p>
    <w:bookmarkEnd w:id="137"/>
    <w:bookmarkStart w:name="z156" w:id="138"/>
    <w:p>
      <w:pPr>
        <w:spacing w:after="0"/>
        <w:ind w:left="0"/>
        <w:jc w:val="both"/>
      </w:pPr>
      <w:r>
        <w:rPr>
          <w:rFonts w:ascii="Times New Roman"/>
          <w:b w:val="false"/>
          <w:i w:val="false"/>
          <w:color w:val="000000"/>
          <w:sz w:val="28"/>
        </w:rPr>
        <w:t>
      1. Мекен жайы____________________________________________________</w:t>
      </w:r>
    </w:p>
    <w:bookmarkEnd w:id="138"/>
    <w:bookmarkStart w:name="z157" w:id="139"/>
    <w:p>
      <w:pPr>
        <w:spacing w:after="0"/>
        <w:ind w:left="0"/>
        <w:jc w:val="both"/>
      </w:pPr>
      <w:r>
        <w:rPr>
          <w:rFonts w:ascii="Times New Roman"/>
          <w:b w:val="false"/>
          <w:i w:val="false"/>
          <w:color w:val="000000"/>
          <w:sz w:val="28"/>
        </w:rPr>
        <w:t>
      2. Қабат ____________________________________________________</w:t>
      </w:r>
    </w:p>
    <w:bookmarkEnd w:id="139"/>
    <w:bookmarkStart w:name="z158" w:id="140"/>
    <w:p>
      <w:pPr>
        <w:spacing w:after="0"/>
        <w:ind w:left="0"/>
        <w:jc w:val="both"/>
      </w:pPr>
      <w:r>
        <w:rPr>
          <w:rFonts w:ascii="Times New Roman"/>
          <w:b w:val="false"/>
          <w:i w:val="false"/>
          <w:color w:val="000000"/>
          <w:sz w:val="28"/>
        </w:rPr>
        <w:t>
      3. Үйге меншік нөмірі___________________________________________</w:t>
      </w:r>
    </w:p>
    <w:bookmarkEnd w:id="140"/>
    <w:bookmarkStart w:name="z159" w:id="141"/>
    <w:p>
      <w:pPr>
        <w:spacing w:after="0"/>
        <w:ind w:left="0"/>
        <w:jc w:val="both"/>
      </w:pPr>
      <w:r>
        <w:rPr>
          <w:rFonts w:ascii="Times New Roman"/>
          <w:b w:val="false"/>
          <w:i w:val="false"/>
          <w:color w:val="000000"/>
          <w:sz w:val="28"/>
        </w:rPr>
        <w:t>
      4. Тұрғындар саны, адам. __________________________________</w:t>
      </w:r>
    </w:p>
    <w:bookmarkEnd w:id="141"/>
    <w:bookmarkStart w:name="z160" w:id="142"/>
    <w:p>
      <w:pPr>
        <w:spacing w:after="0"/>
        <w:ind w:left="0"/>
        <w:jc w:val="both"/>
      </w:pPr>
      <w:r>
        <w:rPr>
          <w:rFonts w:ascii="Times New Roman"/>
          <w:b w:val="false"/>
          <w:i w:val="false"/>
          <w:color w:val="000000"/>
          <w:sz w:val="28"/>
        </w:rPr>
        <w:t>
      5. Абаттандыру деңгейі: _______________________________________</w:t>
      </w:r>
    </w:p>
    <w:bookmarkEnd w:id="142"/>
    <w:bookmarkStart w:name="z161" w:id="143"/>
    <w:p>
      <w:pPr>
        <w:spacing w:after="0"/>
        <w:ind w:left="0"/>
        <w:jc w:val="both"/>
      </w:pPr>
      <w:r>
        <w:rPr>
          <w:rFonts w:ascii="Times New Roman"/>
          <w:b w:val="false"/>
          <w:i w:val="false"/>
          <w:color w:val="000000"/>
          <w:sz w:val="28"/>
        </w:rPr>
        <w:t>
      а) су құбырының, кәріздің, газдың болуы___________________________</w:t>
      </w:r>
    </w:p>
    <w:bookmarkEnd w:id="143"/>
    <w:bookmarkStart w:name="z162" w:id="144"/>
    <w:p>
      <w:pPr>
        <w:spacing w:after="0"/>
        <w:ind w:left="0"/>
        <w:jc w:val="both"/>
      </w:pPr>
      <w:r>
        <w:rPr>
          <w:rFonts w:ascii="Times New Roman"/>
          <w:b w:val="false"/>
          <w:i w:val="false"/>
          <w:color w:val="000000"/>
          <w:sz w:val="28"/>
        </w:rPr>
        <w:t>
      б) жылыту түрі (Орталық, пеш, жергілікті)______________________</w:t>
      </w:r>
    </w:p>
    <w:bookmarkEnd w:id="144"/>
    <w:bookmarkStart w:name="z163" w:id="145"/>
    <w:p>
      <w:pPr>
        <w:spacing w:after="0"/>
        <w:ind w:left="0"/>
        <w:jc w:val="both"/>
      </w:pPr>
      <w:r>
        <w:rPr>
          <w:rFonts w:ascii="Times New Roman"/>
          <w:b w:val="false"/>
          <w:i w:val="false"/>
          <w:color w:val="000000"/>
          <w:sz w:val="28"/>
        </w:rPr>
        <w:t>
      в) отын түрі – көмір (тас, қоңыр), отын, газ _________________</w:t>
      </w:r>
    </w:p>
    <w:bookmarkEnd w:id="145"/>
    <w:bookmarkStart w:name="z164" w:id="146"/>
    <w:p>
      <w:pPr>
        <w:spacing w:after="0"/>
        <w:ind w:left="0"/>
        <w:jc w:val="both"/>
      </w:pPr>
      <w:r>
        <w:rPr>
          <w:rFonts w:ascii="Times New Roman"/>
          <w:b w:val="false"/>
          <w:i w:val="false"/>
          <w:color w:val="000000"/>
          <w:sz w:val="28"/>
        </w:rPr>
        <w:t>
      г) қоқыс құбырының болуы________________________________________</w:t>
      </w:r>
    </w:p>
    <w:bookmarkEnd w:id="146"/>
    <w:bookmarkStart w:name="z165" w:id="147"/>
    <w:p>
      <w:pPr>
        <w:spacing w:after="0"/>
        <w:ind w:left="0"/>
        <w:jc w:val="both"/>
      </w:pPr>
      <w:r>
        <w:rPr>
          <w:rFonts w:ascii="Times New Roman"/>
          <w:b w:val="false"/>
          <w:i w:val="false"/>
          <w:color w:val="000000"/>
          <w:sz w:val="28"/>
        </w:rPr>
        <w:t>
      д) аула аумағының ауданы, м2_________________________________</w:t>
      </w:r>
    </w:p>
    <w:bookmarkEnd w:id="147"/>
    <w:bookmarkStart w:name="z166" w:id="148"/>
    <w:p>
      <w:pPr>
        <w:spacing w:after="0"/>
        <w:ind w:left="0"/>
        <w:jc w:val="both"/>
      </w:pPr>
      <w:r>
        <w:rPr>
          <w:rFonts w:ascii="Times New Roman"/>
          <w:b w:val="false"/>
          <w:i w:val="false"/>
          <w:color w:val="000000"/>
          <w:sz w:val="28"/>
        </w:rPr>
        <w:t>
      жасыл кеңістіктің астында_______________________________________</w:t>
      </w:r>
    </w:p>
    <w:bookmarkEnd w:id="148"/>
    <w:bookmarkStart w:name="z167" w:id="149"/>
    <w:p>
      <w:pPr>
        <w:spacing w:after="0"/>
        <w:ind w:left="0"/>
        <w:jc w:val="both"/>
      </w:pPr>
      <w:r>
        <w:rPr>
          <w:rFonts w:ascii="Times New Roman"/>
          <w:b w:val="false"/>
          <w:i w:val="false"/>
          <w:color w:val="000000"/>
          <w:sz w:val="28"/>
        </w:rPr>
        <w:t>
      қатты жабынның астында___________________________________________</w:t>
      </w:r>
    </w:p>
    <w:bookmarkEnd w:id="149"/>
    <w:bookmarkStart w:name="z168" w:id="150"/>
    <w:p>
      <w:pPr>
        <w:spacing w:after="0"/>
        <w:ind w:left="0"/>
        <w:jc w:val="both"/>
      </w:pPr>
      <w:r>
        <w:rPr>
          <w:rFonts w:ascii="Times New Roman"/>
          <w:b w:val="false"/>
          <w:i w:val="false"/>
          <w:color w:val="000000"/>
          <w:sz w:val="28"/>
        </w:rPr>
        <w:t>
      олардың ішінде тротуарлар__________________________________________________</w:t>
      </w:r>
    </w:p>
    <w:bookmarkEnd w:id="150"/>
    <w:bookmarkStart w:name="z169" w:id="151"/>
    <w:p>
      <w:pPr>
        <w:spacing w:after="0"/>
        <w:ind w:left="0"/>
        <w:jc w:val="both"/>
      </w:pPr>
      <w:r>
        <w:rPr>
          <w:rFonts w:ascii="Times New Roman"/>
          <w:b w:val="false"/>
          <w:i w:val="false"/>
          <w:color w:val="000000"/>
          <w:sz w:val="28"/>
        </w:rPr>
        <w:t>
      6. Контейнерлердің түрі, олардың саны және сыйымдылығы_________________________</w:t>
      </w:r>
    </w:p>
    <w:bookmarkEnd w:id="151"/>
    <w:bookmarkStart w:name="z170" w:id="152"/>
    <w:p>
      <w:pPr>
        <w:spacing w:after="0"/>
        <w:ind w:left="0"/>
        <w:jc w:val="both"/>
      </w:pPr>
      <w:r>
        <w:rPr>
          <w:rFonts w:ascii="Times New Roman"/>
          <w:b w:val="false"/>
          <w:i w:val="false"/>
          <w:color w:val="000000"/>
          <w:sz w:val="28"/>
        </w:rPr>
        <w:t>
      7. Қалдықтарды шығару жиілігі___________________________________</w:t>
      </w:r>
    </w:p>
    <w:bookmarkEnd w:id="152"/>
    <w:bookmarkStart w:name="z171" w:id="153"/>
    <w:p>
      <w:pPr>
        <w:spacing w:after="0"/>
        <w:ind w:left="0"/>
        <w:jc w:val="both"/>
      </w:pPr>
      <w:r>
        <w:rPr>
          <w:rFonts w:ascii="Times New Roman"/>
          <w:b w:val="false"/>
          <w:i w:val="false"/>
          <w:color w:val="000000"/>
          <w:sz w:val="28"/>
        </w:rPr>
        <w:t>
      8. Тамақ қалдықтары мен қайта өңделетін заттарды бөлек жинау керек пе (қандай және қанша)_____________________________________________________</w:t>
      </w:r>
    </w:p>
    <w:bookmarkEnd w:id="153"/>
    <w:bookmarkStart w:name="z172" w:id="154"/>
    <w:p>
      <w:pPr>
        <w:spacing w:after="0"/>
        <w:ind w:left="0"/>
        <w:jc w:val="both"/>
      </w:pPr>
      <w:r>
        <w:rPr>
          <w:rFonts w:ascii="Times New Roman"/>
          <w:b w:val="false"/>
          <w:i w:val="false"/>
          <w:color w:val="000000"/>
          <w:sz w:val="28"/>
        </w:rPr>
        <w:t>
      9. Қайта өңделетін шикізатты әкету кезеңділігі_________________________________</w:t>
      </w:r>
    </w:p>
    <w:bookmarkEnd w:id="154"/>
    <w:bookmarkStart w:name="z173" w:id="155"/>
    <w:p>
      <w:pPr>
        <w:spacing w:after="0"/>
        <w:ind w:left="0"/>
        <w:jc w:val="both"/>
      </w:pPr>
      <w:r>
        <w:rPr>
          <w:rFonts w:ascii="Times New Roman"/>
          <w:b w:val="false"/>
          <w:i w:val="false"/>
          <w:color w:val="000000"/>
          <w:sz w:val="28"/>
        </w:rPr>
        <w:t>
      10. Тамақ қалдықтарын шығару жиілігі________________________</w:t>
      </w:r>
    </w:p>
    <w:bookmarkEnd w:id="155"/>
    <w:bookmarkStart w:name="z174" w:id="156"/>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фракциялар)_________________________________________________________</w:t>
      </w:r>
    </w:p>
    <w:bookmarkEnd w:id="156"/>
    <w:bookmarkStart w:name="z175" w:id="157"/>
    <w:p>
      <w:pPr>
        <w:spacing w:after="0"/>
        <w:ind w:left="0"/>
        <w:jc w:val="both"/>
      </w:pPr>
      <w:r>
        <w:rPr>
          <w:rFonts w:ascii="Times New Roman"/>
          <w:b w:val="false"/>
          <w:i w:val="false"/>
          <w:color w:val="000000"/>
          <w:sz w:val="28"/>
        </w:rPr>
        <w:t>
      Қолтаңбалар:</w:t>
      </w:r>
    </w:p>
    <w:bookmarkEnd w:id="157"/>
    <w:bookmarkStart w:name="z176" w:id="158"/>
    <w:p>
      <w:pPr>
        <w:spacing w:after="0"/>
        <w:ind w:left="0"/>
        <w:jc w:val="both"/>
      </w:pPr>
      <w:r>
        <w:rPr>
          <w:rFonts w:ascii="Times New Roman"/>
          <w:b w:val="false"/>
          <w:i w:val="false"/>
          <w:color w:val="000000"/>
          <w:sz w:val="28"/>
        </w:rPr>
        <w:t>
      Т. а. ә. (бар болса), лауазымы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Пішін</w:t>
            </w:r>
          </w:p>
        </w:tc>
      </w:tr>
    </w:tbl>
    <w:bookmarkStart w:name="z178" w:id="159"/>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59"/>
    <w:bookmarkStart w:name="z179" w:id="160"/>
    <w:p>
      <w:pPr>
        <w:spacing w:after="0"/>
        <w:ind w:left="0"/>
        <w:jc w:val="both"/>
      </w:pPr>
      <w:r>
        <w:rPr>
          <w:rFonts w:ascii="Times New Roman"/>
          <w:b w:val="false"/>
          <w:i w:val="false"/>
          <w:color w:val="000000"/>
          <w:sz w:val="28"/>
        </w:rPr>
        <w:t>
      Елді мекен, аудан, облыс _________________________________</w:t>
      </w:r>
    </w:p>
    <w:bookmarkEnd w:id="160"/>
    <w:bookmarkStart w:name="z180" w:id="161"/>
    <w:p>
      <w:pPr>
        <w:spacing w:after="0"/>
        <w:ind w:left="0"/>
        <w:jc w:val="both"/>
      </w:pPr>
      <w:r>
        <w:rPr>
          <w:rFonts w:ascii="Times New Roman"/>
          <w:b w:val="false"/>
          <w:i w:val="false"/>
          <w:color w:val="000000"/>
          <w:sz w:val="28"/>
        </w:rPr>
        <w:t>
      1. Объектінің атауы ________________________________________</w:t>
      </w:r>
    </w:p>
    <w:bookmarkEnd w:id="161"/>
    <w:bookmarkStart w:name="z181" w:id="162"/>
    <w:p>
      <w:pPr>
        <w:spacing w:after="0"/>
        <w:ind w:left="0"/>
        <w:jc w:val="both"/>
      </w:pPr>
      <w:r>
        <w:rPr>
          <w:rFonts w:ascii="Times New Roman"/>
          <w:b w:val="false"/>
          <w:i w:val="false"/>
          <w:color w:val="000000"/>
          <w:sz w:val="28"/>
        </w:rPr>
        <w:t>
      2. Мекен-жайы________________________________________________________</w:t>
      </w:r>
    </w:p>
    <w:bookmarkEnd w:id="162"/>
    <w:bookmarkStart w:name="z182" w:id="163"/>
    <w:p>
      <w:pPr>
        <w:spacing w:after="0"/>
        <w:ind w:left="0"/>
        <w:jc w:val="both"/>
      </w:pPr>
      <w:r>
        <w:rPr>
          <w:rFonts w:ascii="Times New Roman"/>
          <w:b w:val="false"/>
          <w:i w:val="false"/>
          <w:color w:val="000000"/>
          <w:sz w:val="28"/>
        </w:rPr>
        <w:t>
      3. Кіріктірілген немесе жеке (соңғысы үшін қабатты көрсетіңіз)____________________________________________________</w:t>
      </w:r>
    </w:p>
    <w:bookmarkEnd w:id="163"/>
    <w:bookmarkStart w:name="z183" w:id="164"/>
    <w:p>
      <w:pPr>
        <w:spacing w:after="0"/>
        <w:ind w:left="0"/>
        <w:jc w:val="both"/>
      </w:pPr>
      <w:r>
        <w:rPr>
          <w:rFonts w:ascii="Times New Roman"/>
          <w:b w:val="false"/>
          <w:i w:val="false"/>
          <w:color w:val="000000"/>
          <w:sz w:val="28"/>
        </w:rPr>
        <w:t>
      4. Есеп айырысу бірліктерінің саны (қызметкерлер және т. б.) __________________</w:t>
      </w:r>
    </w:p>
    <w:bookmarkEnd w:id="164"/>
    <w:bookmarkStart w:name="z184" w:id="165"/>
    <w:p>
      <w:pPr>
        <w:spacing w:after="0"/>
        <w:ind w:left="0"/>
        <w:jc w:val="both"/>
      </w:pPr>
      <w:r>
        <w:rPr>
          <w:rFonts w:ascii="Times New Roman"/>
          <w:b w:val="false"/>
          <w:i w:val="false"/>
          <w:color w:val="000000"/>
          <w:sz w:val="28"/>
        </w:rPr>
        <w:t>
      5. Тәулігіне өткізу қабілеті:</w:t>
      </w:r>
    </w:p>
    <w:bookmarkEnd w:id="165"/>
    <w:bookmarkStart w:name="z185" w:id="166"/>
    <w:p>
      <w:pPr>
        <w:spacing w:after="0"/>
        <w:ind w:left="0"/>
        <w:jc w:val="both"/>
      </w:pPr>
      <w:r>
        <w:rPr>
          <w:rFonts w:ascii="Times New Roman"/>
          <w:b w:val="false"/>
          <w:i w:val="false"/>
          <w:color w:val="000000"/>
          <w:sz w:val="28"/>
        </w:rPr>
        <w:t>
      ойын-сауық кәсіпорындары үшін (орындар саны) ____________________________</w:t>
      </w:r>
    </w:p>
    <w:bookmarkEnd w:id="166"/>
    <w:bookmarkStart w:name="z186" w:id="167"/>
    <w:p>
      <w:pPr>
        <w:spacing w:after="0"/>
        <w:ind w:left="0"/>
        <w:jc w:val="both"/>
      </w:pPr>
      <w:r>
        <w:rPr>
          <w:rFonts w:ascii="Times New Roman"/>
          <w:b w:val="false"/>
          <w:i w:val="false"/>
          <w:color w:val="000000"/>
          <w:sz w:val="28"/>
        </w:rPr>
        <w:t>
      қоғамдық тамақтандыру кәсіпорындары үшін (тағамдар саны)_________________</w:t>
      </w:r>
    </w:p>
    <w:bookmarkEnd w:id="167"/>
    <w:bookmarkStart w:name="z187" w:id="168"/>
    <w:p>
      <w:pPr>
        <w:spacing w:after="0"/>
        <w:ind w:left="0"/>
        <w:jc w:val="both"/>
      </w:pPr>
      <w:r>
        <w:rPr>
          <w:rFonts w:ascii="Times New Roman"/>
          <w:b w:val="false"/>
          <w:i w:val="false"/>
          <w:color w:val="000000"/>
          <w:sz w:val="28"/>
        </w:rPr>
        <w:t>
      6. Қызмет көрсетуші персоналдың саны, адам. ______________________</w:t>
      </w:r>
    </w:p>
    <w:bookmarkEnd w:id="168"/>
    <w:bookmarkStart w:name="z188" w:id="169"/>
    <w:p>
      <w:pPr>
        <w:spacing w:after="0"/>
        <w:ind w:left="0"/>
        <w:jc w:val="both"/>
      </w:pPr>
      <w:r>
        <w:rPr>
          <w:rFonts w:ascii="Times New Roman"/>
          <w:b w:val="false"/>
          <w:i w:val="false"/>
          <w:color w:val="000000"/>
          <w:sz w:val="28"/>
        </w:rPr>
        <w:t>
      7. Үй-жайлардың жалпы ауданы, м2 ___________________________________</w:t>
      </w:r>
    </w:p>
    <w:bookmarkEnd w:id="169"/>
    <w:bookmarkStart w:name="z189" w:id="170"/>
    <w:p>
      <w:pPr>
        <w:spacing w:after="0"/>
        <w:ind w:left="0"/>
        <w:jc w:val="both"/>
      </w:pPr>
      <w:r>
        <w:rPr>
          <w:rFonts w:ascii="Times New Roman"/>
          <w:b w:val="false"/>
          <w:i w:val="false"/>
          <w:color w:val="000000"/>
          <w:sz w:val="28"/>
        </w:rPr>
        <w:t>
      сауда_________________________________________________________</w:t>
      </w:r>
    </w:p>
    <w:bookmarkEnd w:id="170"/>
    <w:bookmarkStart w:name="z190" w:id="171"/>
    <w:p>
      <w:pPr>
        <w:spacing w:after="0"/>
        <w:ind w:left="0"/>
        <w:jc w:val="both"/>
      </w:pPr>
      <w:r>
        <w:rPr>
          <w:rFonts w:ascii="Times New Roman"/>
          <w:b w:val="false"/>
          <w:i w:val="false"/>
          <w:color w:val="000000"/>
          <w:sz w:val="28"/>
        </w:rPr>
        <w:t>
      қойма және қосалқы _____________________________________________</w:t>
      </w:r>
    </w:p>
    <w:bookmarkEnd w:id="171"/>
    <w:bookmarkStart w:name="z191" w:id="172"/>
    <w:p>
      <w:pPr>
        <w:spacing w:after="0"/>
        <w:ind w:left="0"/>
        <w:jc w:val="both"/>
      </w:pPr>
      <w:r>
        <w:rPr>
          <w:rFonts w:ascii="Times New Roman"/>
          <w:b w:val="false"/>
          <w:i w:val="false"/>
          <w:color w:val="000000"/>
          <w:sz w:val="28"/>
        </w:rPr>
        <w:t>
      8. Аула аумағының ауданы, м2 _______________________________</w:t>
      </w:r>
    </w:p>
    <w:bookmarkEnd w:id="172"/>
    <w:bookmarkStart w:name="z192" w:id="173"/>
    <w:p>
      <w:pPr>
        <w:spacing w:after="0"/>
        <w:ind w:left="0"/>
        <w:jc w:val="both"/>
      </w:pPr>
      <w:r>
        <w:rPr>
          <w:rFonts w:ascii="Times New Roman"/>
          <w:b w:val="false"/>
          <w:i w:val="false"/>
          <w:color w:val="000000"/>
          <w:sz w:val="28"/>
        </w:rPr>
        <w:t>
      жасыл кеңістіктің астында ________________________________________</w:t>
      </w:r>
    </w:p>
    <w:bookmarkEnd w:id="173"/>
    <w:bookmarkStart w:name="z193" w:id="174"/>
    <w:p>
      <w:pPr>
        <w:spacing w:after="0"/>
        <w:ind w:left="0"/>
        <w:jc w:val="both"/>
      </w:pPr>
      <w:r>
        <w:rPr>
          <w:rFonts w:ascii="Times New Roman"/>
          <w:b w:val="false"/>
          <w:i w:val="false"/>
          <w:color w:val="000000"/>
          <w:sz w:val="28"/>
        </w:rPr>
        <w:t>
      қатты жабынның астында ____________________________________________</w:t>
      </w:r>
    </w:p>
    <w:bookmarkEnd w:id="174"/>
    <w:bookmarkStart w:name="z194" w:id="175"/>
    <w:p>
      <w:pPr>
        <w:spacing w:after="0"/>
        <w:ind w:left="0"/>
        <w:jc w:val="both"/>
      </w:pPr>
      <w:r>
        <w:rPr>
          <w:rFonts w:ascii="Times New Roman"/>
          <w:b w:val="false"/>
          <w:i w:val="false"/>
          <w:color w:val="000000"/>
          <w:sz w:val="28"/>
        </w:rPr>
        <w:t>
      9. Контейнерлердің түрі, олардың саны және сыйымдылығы _________________________</w:t>
      </w:r>
    </w:p>
    <w:bookmarkEnd w:id="175"/>
    <w:bookmarkStart w:name="z195" w:id="176"/>
    <w:p>
      <w:pPr>
        <w:spacing w:after="0"/>
        <w:ind w:left="0"/>
        <w:jc w:val="both"/>
      </w:pPr>
      <w:r>
        <w:rPr>
          <w:rFonts w:ascii="Times New Roman"/>
          <w:b w:val="false"/>
          <w:i w:val="false"/>
          <w:color w:val="000000"/>
          <w:sz w:val="28"/>
        </w:rPr>
        <w:t>
      10. Қалдықтарды шығару жиілігі _________________________________</w:t>
      </w:r>
    </w:p>
    <w:bookmarkEnd w:id="176"/>
    <w:bookmarkStart w:name="z196" w:id="177"/>
    <w:p>
      <w:pPr>
        <w:spacing w:after="0"/>
        <w:ind w:left="0"/>
        <w:jc w:val="both"/>
      </w:pPr>
      <w:r>
        <w:rPr>
          <w:rFonts w:ascii="Times New Roman"/>
          <w:b w:val="false"/>
          <w:i w:val="false"/>
          <w:color w:val="000000"/>
          <w:sz w:val="28"/>
        </w:rPr>
        <w:t>
      11. Тамақ қалдықтары мен қайта өңделетін заттарды бөлек жинау керек пе</w:t>
      </w:r>
    </w:p>
    <w:bookmarkEnd w:id="177"/>
    <w:bookmarkStart w:name="z197" w:id="178"/>
    <w:p>
      <w:pPr>
        <w:spacing w:after="0"/>
        <w:ind w:left="0"/>
        <w:jc w:val="both"/>
      </w:pPr>
      <w:r>
        <w:rPr>
          <w:rFonts w:ascii="Times New Roman"/>
          <w:b w:val="false"/>
          <w:i w:val="false"/>
          <w:color w:val="000000"/>
          <w:sz w:val="28"/>
        </w:rPr>
        <w:t>
      (қандай және қанша) _________________________________________________</w:t>
      </w:r>
    </w:p>
    <w:bookmarkEnd w:id="178"/>
    <w:bookmarkStart w:name="z198" w:id="179"/>
    <w:p>
      <w:pPr>
        <w:spacing w:after="0"/>
        <w:ind w:left="0"/>
        <w:jc w:val="both"/>
      </w:pPr>
      <w:r>
        <w:rPr>
          <w:rFonts w:ascii="Times New Roman"/>
          <w:b w:val="false"/>
          <w:i w:val="false"/>
          <w:color w:val="000000"/>
          <w:sz w:val="28"/>
        </w:rPr>
        <w:t>
      12. Қайта өңделетін шикізатты әкету кезеңділігі _______________________________</w:t>
      </w:r>
    </w:p>
    <w:bookmarkEnd w:id="179"/>
    <w:bookmarkStart w:name="z199" w:id="180"/>
    <w:p>
      <w:pPr>
        <w:spacing w:after="0"/>
        <w:ind w:left="0"/>
        <w:jc w:val="both"/>
      </w:pPr>
      <w:r>
        <w:rPr>
          <w:rFonts w:ascii="Times New Roman"/>
          <w:b w:val="false"/>
          <w:i w:val="false"/>
          <w:color w:val="000000"/>
          <w:sz w:val="28"/>
        </w:rPr>
        <w:t>
      13. Тамақ қалдықтарын шығару жиілігі _________________________</w:t>
      </w:r>
    </w:p>
    <w:bookmarkEnd w:id="180"/>
    <w:bookmarkStart w:name="z200" w:id="181"/>
    <w:p>
      <w:pPr>
        <w:spacing w:after="0"/>
        <w:ind w:left="0"/>
        <w:jc w:val="both"/>
      </w:pPr>
      <w:r>
        <w:rPr>
          <w:rFonts w:ascii="Times New Roman"/>
          <w:b w:val="false"/>
          <w:i w:val="false"/>
          <w:color w:val="000000"/>
          <w:sz w:val="28"/>
        </w:rPr>
        <w:t>
      14. Қауіпті қалдықтарды бөлек жинау жүргізіле ме (қандай және қанша</w:t>
      </w:r>
    </w:p>
    <w:bookmarkEnd w:id="181"/>
    <w:bookmarkStart w:name="z201" w:id="182"/>
    <w:p>
      <w:pPr>
        <w:spacing w:after="0"/>
        <w:ind w:left="0"/>
        <w:jc w:val="both"/>
      </w:pPr>
      <w:r>
        <w:rPr>
          <w:rFonts w:ascii="Times New Roman"/>
          <w:b w:val="false"/>
          <w:i w:val="false"/>
          <w:color w:val="000000"/>
          <w:sz w:val="28"/>
        </w:rPr>
        <w:t>
      фракциялар)__________________________________________</w:t>
      </w:r>
    </w:p>
    <w:bookmarkEnd w:id="182"/>
    <w:bookmarkStart w:name="z202" w:id="183"/>
    <w:p>
      <w:pPr>
        <w:spacing w:after="0"/>
        <w:ind w:left="0"/>
        <w:jc w:val="both"/>
      </w:pPr>
      <w:r>
        <w:rPr>
          <w:rFonts w:ascii="Times New Roman"/>
          <w:b w:val="false"/>
          <w:i w:val="false"/>
          <w:color w:val="000000"/>
          <w:sz w:val="28"/>
        </w:rPr>
        <w:t>
      Қолтаңбалар:</w:t>
      </w:r>
    </w:p>
    <w:bookmarkEnd w:id="183"/>
    <w:bookmarkStart w:name="z203" w:id="184"/>
    <w:p>
      <w:pPr>
        <w:spacing w:after="0"/>
        <w:ind w:left="0"/>
        <w:jc w:val="both"/>
      </w:pPr>
      <w:r>
        <w:rPr>
          <w:rFonts w:ascii="Times New Roman"/>
          <w:b w:val="false"/>
          <w:i w:val="false"/>
          <w:color w:val="000000"/>
          <w:sz w:val="28"/>
        </w:rPr>
        <w:t>
      Т. а. ә. (бар болса), лауазымы</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бойынша коммуналдық қалдықтардың түзілу және жинақталу нормаларын есептеудің 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Пішін</w:t>
            </w:r>
          </w:p>
        </w:tc>
      </w:tr>
    </w:tbl>
    <w:bookmarkStart w:name="z206" w:id="185"/>
    <w:p>
      <w:pPr>
        <w:spacing w:after="0"/>
        <w:ind w:left="0"/>
        <w:jc w:val="both"/>
      </w:pPr>
      <w:r>
        <w:rPr>
          <w:rFonts w:ascii="Times New Roman"/>
          <w:b w:val="false"/>
          <w:i w:val="false"/>
          <w:color w:val="000000"/>
          <w:sz w:val="28"/>
        </w:rPr>
        <w:t>
      Бастапқы жазбалар бланкі</w:t>
      </w:r>
    </w:p>
    <w:bookmarkEnd w:id="185"/>
    <w:bookmarkStart w:name="z207" w:id="186"/>
    <w:p>
      <w:pPr>
        <w:spacing w:after="0"/>
        <w:ind w:left="0"/>
        <w:jc w:val="both"/>
      </w:pPr>
      <w:r>
        <w:rPr>
          <w:rFonts w:ascii="Times New Roman"/>
          <w:b w:val="false"/>
          <w:i w:val="false"/>
          <w:color w:val="000000"/>
          <w:sz w:val="28"/>
        </w:rPr>
        <w:t>
      _________________</w:t>
      </w:r>
    </w:p>
    <w:bookmarkEnd w:id="186"/>
    <w:bookmarkStart w:name="z208" w:id="187"/>
    <w:p>
      <w:pPr>
        <w:spacing w:after="0"/>
        <w:ind w:left="0"/>
        <w:jc w:val="both"/>
      </w:pPr>
      <w:r>
        <w:rPr>
          <w:rFonts w:ascii="Times New Roman"/>
          <w:b w:val="false"/>
          <w:i w:val="false"/>
          <w:color w:val="000000"/>
          <w:sz w:val="28"/>
        </w:rPr>
        <w:t>
      нысан бойынша (күні)</w:t>
      </w:r>
    </w:p>
    <w:bookmarkEnd w:id="187"/>
    <w:bookmarkStart w:name="z209" w:id="188"/>
    <w:p>
      <w:pPr>
        <w:spacing w:after="0"/>
        <w:ind w:left="0"/>
        <w:jc w:val="both"/>
      </w:pPr>
      <w:r>
        <w:rPr>
          <w:rFonts w:ascii="Times New Roman"/>
          <w:b w:val="false"/>
          <w:i w:val="false"/>
          <w:color w:val="000000"/>
          <w:sz w:val="28"/>
        </w:rPr>
        <w:t>
      __________________________________________________</w:t>
      </w:r>
    </w:p>
    <w:bookmarkEnd w:id="188"/>
    <w:bookmarkStart w:name="z210" w:id="189"/>
    <w:p>
      <w:pPr>
        <w:spacing w:after="0"/>
        <w:ind w:left="0"/>
        <w:jc w:val="both"/>
      </w:pPr>
      <w:r>
        <w:rPr>
          <w:rFonts w:ascii="Times New Roman"/>
          <w:b w:val="false"/>
          <w:i w:val="false"/>
          <w:color w:val="000000"/>
          <w:sz w:val="28"/>
        </w:rPr>
        <w:t>
      (атауы, мекен-жайы)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ауданы,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Контейнерлердегі қалдықтардың көлемі, V,h*S,м3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салмағы (қоқыс тасығыштың),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салмағы (қоқыс тасығыштың), мП,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салмағы, mконт, m3-mП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тәулік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бойынша коммуналдық қалдықтардың түзілу және жинақталу нормаларын есептеудің 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Пішін</w:t>
            </w:r>
          </w:p>
        </w:tc>
      </w:tr>
    </w:tbl>
    <w:bookmarkStart w:name="z213" w:id="190"/>
    <w:p>
      <w:pPr>
        <w:spacing w:after="0"/>
        <w:ind w:left="0"/>
        <w:jc w:val="left"/>
      </w:pPr>
      <w:r>
        <w:rPr>
          <w:rFonts w:ascii="Times New Roman"/>
          <w:b/>
          <w:i w:val="false"/>
          <w:color w:val="000000"/>
        </w:rPr>
        <w:t xml:space="preserve"> Объектілер топтары бойынша коммуналдық қалдықтардың түзілуі мен жинақталуының жиынтық айлық (маусымдық) ведомосы</w:t>
      </w:r>
    </w:p>
    <w:bookmarkEnd w:id="190"/>
    <w:bookmarkStart w:name="z214" w:id="191"/>
    <w:p>
      <w:pPr>
        <w:spacing w:after="0"/>
        <w:ind w:left="0"/>
        <w:jc w:val="both"/>
      </w:pPr>
      <w:r>
        <w:rPr>
          <w:rFonts w:ascii="Times New Roman"/>
          <w:b w:val="false"/>
          <w:i w:val="false"/>
          <w:color w:val="000000"/>
          <w:sz w:val="28"/>
        </w:rPr>
        <w:t>
      20____ жылғы ________________ айдың "____" бастапқы кезеңнен "____"</w:t>
      </w:r>
    </w:p>
    <w:bookmarkEnd w:id="191"/>
    <w:bookmarkStart w:name="z215" w:id="192"/>
    <w:p>
      <w:pPr>
        <w:spacing w:after="0"/>
        <w:ind w:left="0"/>
        <w:jc w:val="both"/>
      </w:pPr>
      <w:r>
        <w:rPr>
          <w:rFonts w:ascii="Times New Roman"/>
          <w:b w:val="false"/>
          <w:i w:val="false"/>
          <w:color w:val="000000"/>
          <w:sz w:val="28"/>
        </w:rPr>
        <w:t>
      Абаттандыру түрі ________________________________________</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бірліктің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 / 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 өңделетін шикізат таңдалды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93"/>
    <w:p>
      <w:pPr>
        <w:spacing w:after="0"/>
        <w:ind w:left="0"/>
        <w:jc w:val="both"/>
      </w:pPr>
      <w:r>
        <w:rPr>
          <w:rFonts w:ascii="Times New Roman"/>
          <w:b w:val="false"/>
          <w:i w:val="false"/>
          <w:color w:val="000000"/>
          <w:sz w:val="28"/>
        </w:rPr>
        <w:t>
      Қолтаңбалар</w:t>
      </w:r>
    </w:p>
    <w:bookmarkEnd w:id="193"/>
    <w:bookmarkStart w:name="z217" w:id="194"/>
    <w:p>
      <w:pPr>
        <w:spacing w:after="0"/>
        <w:ind w:left="0"/>
        <w:jc w:val="both"/>
      </w:pPr>
      <w:r>
        <w:rPr>
          <w:rFonts w:ascii="Times New Roman"/>
          <w:b w:val="false"/>
          <w:i w:val="false"/>
          <w:color w:val="000000"/>
          <w:sz w:val="28"/>
        </w:rPr>
        <w:t>
      Т. а. ә. (бар болса), лауазымы</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бойынша коммуналдық қалдықтардың түзілу және жинақталу нормаларын есептеудің 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Пішін</w:t>
            </w:r>
          </w:p>
        </w:tc>
      </w:tr>
    </w:tbl>
    <w:bookmarkStart w:name="z220" w:id="195"/>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ведомосы</w:t>
      </w:r>
    </w:p>
    <w:bookmarkEnd w:id="195"/>
    <w:bookmarkStart w:name="z221" w:id="196"/>
    <w:p>
      <w:pPr>
        <w:spacing w:after="0"/>
        <w:ind w:left="0"/>
        <w:jc w:val="both"/>
      </w:pPr>
      <w:r>
        <w:rPr>
          <w:rFonts w:ascii="Times New Roman"/>
          <w:b w:val="false"/>
          <w:i w:val="false"/>
          <w:color w:val="000000"/>
          <w:sz w:val="28"/>
        </w:rPr>
        <w:t>
      Абаттандыру түрі _____________________________________________</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7"/>
          <w:p>
            <w:pPr>
              <w:spacing w:after="20"/>
              <w:ind w:left="20"/>
              <w:jc w:val="both"/>
            </w:pPr>
            <w:r>
              <w:rPr>
                <w:rFonts w:ascii="Times New Roman"/>
                <w:b w:val="false"/>
                <w:i w:val="false"/>
                <w:color w:val="000000"/>
                <w:sz w:val="20"/>
              </w:rPr>
              <w:t>
1-ге</w:t>
            </w:r>
          </w:p>
          <w:bookmarkEnd w:id="197"/>
          <w:p>
            <w:pPr>
              <w:spacing w:after="20"/>
              <w:ind w:left="20"/>
              <w:jc w:val="both"/>
            </w:pPr>
            <w:r>
              <w:rPr>
                <w:rFonts w:ascii="Times New Roman"/>
                <w:b w:val="false"/>
                <w:i w:val="false"/>
                <w:color w:val="000000"/>
                <w:sz w:val="20"/>
              </w:rPr>
              <w:t>
өлшенетін бірлік</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8"/>
          <w:p>
            <w:pPr>
              <w:spacing w:after="20"/>
              <w:ind w:left="20"/>
              <w:jc w:val="both"/>
            </w:pPr>
            <w:r>
              <w:rPr>
                <w:rFonts w:ascii="Times New Roman"/>
                <w:b w:val="false"/>
                <w:i w:val="false"/>
                <w:color w:val="000000"/>
                <w:sz w:val="20"/>
              </w:rPr>
              <w:t>
1-ге</w:t>
            </w:r>
          </w:p>
          <w:bookmarkEnd w:id="198"/>
          <w:p>
            <w:pPr>
              <w:spacing w:after="20"/>
              <w:ind w:left="20"/>
              <w:jc w:val="both"/>
            </w:pPr>
            <w:r>
              <w:rPr>
                <w:rFonts w:ascii="Times New Roman"/>
                <w:b w:val="false"/>
                <w:i w:val="false"/>
                <w:color w:val="000000"/>
                <w:sz w:val="20"/>
              </w:rPr>
              <w:t>
өлшенетін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199"/>
    <w:p>
      <w:pPr>
        <w:spacing w:after="0"/>
        <w:ind w:left="0"/>
        <w:jc w:val="both"/>
      </w:pPr>
      <w:r>
        <w:rPr>
          <w:rFonts w:ascii="Times New Roman"/>
          <w:b w:val="false"/>
          <w:i w:val="false"/>
          <w:color w:val="000000"/>
          <w:sz w:val="28"/>
        </w:rPr>
        <w:t>
      Барлығы _______</w:t>
      </w:r>
    </w:p>
    <w:bookmarkEnd w:id="199"/>
    <w:bookmarkStart w:name="z225" w:id="200"/>
    <w:p>
      <w:pPr>
        <w:spacing w:after="0"/>
        <w:ind w:left="0"/>
        <w:jc w:val="both"/>
      </w:pPr>
      <w:r>
        <w:rPr>
          <w:rFonts w:ascii="Times New Roman"/>
          <w:b w:val="false"/>
          <w:i w:val="false"/>
          <w:color w:val="000000"/>
          <w:sz w:val="28"/>
        </w:rPr>
        <w:t>
      Тәулігіне орташа_______________</w:t>
      </w:r>
    </w:p>
    <w:bookmarkEnd w:id="200"/>
    <w:bookmarkStart w:name="z226" w:id="201"/>
    <w:p>
      <w:pPr>
        <w:spacing w:after="0"/>
        <w:ind w:left="0"/>
        <w:jc w:val="both"/>
      </w:pPr>
      <w:r>
        <w:rPr>
          <w:rFonts w:ascii="Times New Roman"/>
          <w:b w:val="false"/>
          <w:i w:val="false"/>
          <w:color w:val="000000"/>
          <w:sz w:val="28"/>
        </w:rPr>
        <w:t>
      Қолтаңбалар_____________</w:t>
      </w:r>
    </w:p>
    <w:bookmarkEnd w:id="201"/>
    <w:bookmarkStart w:name="z227" w:id="202"/>
    <w:p>
      <w:pPr>
        <w:spacing w:after="0"/>
        <w:ind w:left="0"/>
        <w:jc w:val="both"/>
      </w:pPr>
      <w:r>
        <w:rPr>
          <w:rFonts w:ascii="Times New Roman"/>
          <w:b w:val="false"/>
          <w:i w:val="false"/>
          <w:color w:val="000000"/>
          <w:sz w:val="28"/>
        </w:rPr>
        <w:t>
      Т. а. ә. (бар болса), лауазымы</w:t>
      </w:r>
    </w:p>
    <w:bookmarkEnd w:id="2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