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8ff1" w14:textId="7548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2024 жылғы 31 қазандағы № 432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бюджеттен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ауданы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жолдасын;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Айыртау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Меңдібаев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Солтүстік Қазақстан облысы</w:t>
      </w:r>
    </w:p>
    <w:bookmarkEnd w:id="8"/>
    <w:bookmarkStart w:name="z14" w:id="9"/>
    <w:p>
      <w:pPr>
        <w:spacing w:after="0"/>
        <w:ind w:left="0"/>
        <w:jc w:val="both"/>
      </w:pPr>
      <w:r>
        <w:rPr>
          <w:rFonts w:ascii="Times New Roman"/>
          <w:b w:val="false"/>
          <w:i w:val="false"/>
          <w:color w:val="000000"/>
          <w:sz w:val="28"/>
        </w:rPr>
        <w:t>
      Айыртау ауданы</w:t>
      </w:r>
    </w:p>
    <w:bookmarkEnd w:id="9"/>
    <w:bookmarkStart w:name="z15" w:id="10"/>
    <w:p>
      <w:pPr>
        <w:spacing w:after="0"/>
        <w:ind w:left="0"/>
        <w:jc w:val="both"/>
      </w:pPr>
      <w:r>
        <w:rPr>
          <w:rFonts w:ascii="Times New Roman"/>
          <w:b w:val="false"/>
          <w:i w:val="false"/>
          <w:color w:val="000000"/>
          <w:sz w:val="28"/>
        </w:rPr>
        <w:t>
      мәслихатының төрағасы</w:t>
      </w:r>
    </w:p>
    <w:bookmarkEnd w:id="10"/>
    <w:bookmarkStart w:name="z16" w:id="11"/>
    <w:p>
      <w:pPr>
        <w:spacing w:after="0"/>
        <w:ind w:left="0"/>
        <w:jc w:val="both"/>
      </w:pPr>
      <w:r>
        <w:rPr>
          <w:rFonts w:ascii="Times New Roman"/>
          <w:b w:val="false"/>
          <w:i w:val="false"/>
          <w:color w:val="000000"/>
          <w:sz w:val="28"/>
        </w:rPr>
        <w:t>
      ________________Г.Әбілқайырова</w:t>
      </w:r>
    </w:p>
    <w:bookmarkEnd w:id="11"/>
    <w:bookmarkStart w:name="z17" w:id="12"/>
    <w:p>
      <w:pPr>
        <w:spacing w:after="0"/>
        <w:ind w:left="0"/>
        <w:jc w:val="both"/>
      </w:pPr>
      <w:r>
        <w:rPr>
          <w:rFonts w:ascii="Times New Roman"/>
          <w:b w:val="false"/>
          <w:i w:val="false"/>
          <w:color w:val="000000"/>
          <w:sz w:val="28"/>
        </w:rPr>
        <w:t>
      "___"__________2024 ж.</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13"/>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ынталандыру үстемеақыларын белгілеу тәртібі мен шарттары</w:t>
      </w:r>
    </w:p>
    <w:bookmarkEnd w:id="13"/>
    <w:bookmarkStart w:name="z24" w:id="14"/>
    <w:p>
      <w:pPr>
        <w:spacing w:after="0"/>
        <w:ind w:left="0"/>
        <w:jc w:val="left"/>
      </w:pPr>
      <w:r>
        <w:rPr>
          <w:rFonts w:ascii="Times New Roman"/>
          <w:b/>
          <w:i w:val="false"/>
          <w:color w:val="000000"/>
        </w:rPr>
        <w:t xml:space="preserve"> 1-тарау. Жалпы ережелер</w:t>
      </w:r>
    </w:p>
    <w:bookmarkEnd w:id="14"/>
    <w:bookmarkStart w:name="z25" w:id="15"/>
    <w:p>
      <w:pPr>
        <w:spacing w:after="0"/>
        <w:ind w:left="0"/>
        <w:jc w:val="both"/>
      </w:pPr>
      <w:r>
        <w:rPr>
          <w:rFonts w:ascii="Times New Roman"/>
          <w:b w:val="false"/>
          <w:i w:val="false"/>
          <w:color w:val="000000"/>
          <w:sz w:val="28"/>
        </w:rPr>
        <w:t>
      1. Осы жергілікті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тармақшасының негізінде әзірленді және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bookmarkEnd w:id="15"/>
    <w:bookmarkStart w:name="z26" w:id="16"/>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16"/>
    <w:bookmarkStart w:name="z27" w:id="17"/>
    <w:p>
      <w:pPr>
        <w:spacing w:after="0"/>
        <w:ind w:left="0"/>
        <w:jc w:val="left"/>
      </w:pPr>
      <w:r>
        <w:rPr>
          <w:rFonts w:ascii="Times New Roman"/>
          <w:b/>
          <w:i w:val="false"/>
          <w:color w:val="000000"/>
        </w:rPr>
        <w:t xml:space="preserve"> 2-тарау. Жергілікті бюджеттен қаржыландырылатын ұйымдар жұмыскерлерінің лауазымдық айлықақыларына ынталандыру үстемеақыларын белгілеу шарттары</w:t>
      </w:r>
    </w:p>
    <w:bookmarkEnd w:id="17"/>
    <w:bookmarkStart w:name="z28" w:id="18"/>
    <w:p>
      <w:pPr>
        <w:spacing w:after="0"/>
        <w:ind w:left="0"/>
        <w:jc w:val="both"/>
      </w:pPr>
      <w:r>
        <w:rPr>
          <w:rFonts w:ascii="Times New Roman"/>
          <w:b w:val="false"/>
          <w:i w:val="false"/>
          <w:color w:val="000000"/>
          <w:sz w:val="28"/>
        </w:rPr>
        <w:t>
      3. Ынталандырушы үстемеақысы персоналды ынталандыру мақсатында белгіленетін төлемдер болып табылады.</w:t>
      </w:r>
    </w:p>
    <w:bookmarkEnd w:id="18"/>
    <w:bookmarkStart w:name="z29" w:id="19"/>
    <w:p>
      <w:pPr>
        <w:spacing w:after="0"/>
        <w:ind w:left="0"/>
        <w:jc w:val="both"/>
      </w:pPr>
      <w:r>
        <w:rPr>
          <w:rFonts w:ascii="Times New Roman"/>
          <w:b w:val="false"/>
          <w:i w:val="false"/>
          <w:color w:val="000000"/>
          <w:sz w:val="28"/>
        </w:rPr>
        <w:t>
      4. Бюджеттік ұйымдар жұмыскерлерінің лауазымдық айлықақысына ынталандыру үстемеақысы Қазақстан Республикасының Еңбек кодексінде қарастырылған материалдық көмектің және ынталандыру төлемінің бұрыннан бар түрлеріне қосымша төлемдер болып табылады.</w:t>
      </w:r>
    </w:p>
    <w:bookmarkEnd w:id="19"/>
    <w:bookmarkStart w:name="z30" w:id="20"/>
    <w:p>
      <w:pPr>
        <w:spacing w:after="0"/>
        <w:ind w:left="0"/>
        <w:jc w:val="both"/>
      </w:pPr>
      <w:r>
        <w:rPr>
          <w:rFonts w:ascii="Times New Roman"/>
          <w:b w:val="false"/>
          <w:i w:val="false"/>
          <w:color w:val="000000"/>
          <w:sz w:val="28"/>
        </w:rPr>
        <w:t>
      5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w:t>
      </w:r>
    </w:p>
    <w:bookmarkEnd w:id="20"/>
    <w:bookmarkStart w:name="z31" w:id="21"/>
    <w:p>
      <w:pPr>
        <w:spacing w:after="0"/>
        <w:ind w:left="0"/>
        <w:jc w:val="both"/>
      </w:pPr>
      <w:r>
        <w:rPr>
          <w:rFonts w:ascii="Times New Roman"/>
          <w:b w:val="false"/>
          <w:i w:val="false"/>
          <w:color w:val="000000"/>
          <w:sz w:val="28"/>
        </w:rPr>
        <w:t>
      6. Жұмыскерлердің лауазымдық айлықақысына ынталандыру үстемеақысын төлеу күнтізбелік жыл ішінде ай сайын жүзеге асырылады.</w:t>
      </w:r>
    </w:p>
    <w:bookmarkEnd w:id="21"/>
    <w:bookmarkStart w:name="z32" w:id="22"/>
    <w:p>
      <w:pPr>
        <w:spacing w:after="0"/>
        <w:ind w:left="0"/>
        <w:jc w:val="both"/>
      </w:pPr>
      <w:r>
        <w:rPr>
          <w:rFonts w:ascii="Times New Roman"/>
          <w:b w:val="false"/>
          <w:i w:val="false"/>
          <w:color w:val="000000"/>
          <w:sz w:val="28"/>
        </w:rPr>
        <w:t>
      7.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2"/>
    <w:bookmarkStart w:name="z33" w:id="23"/>
    <w:p>
      <w:pPr>
        <w:spacing w:after="0"/>
        <w:ind w:left="0"/>
        <w:jc w:val="both"/>
      </w:pPr>
      <w:r>
        <w:rPr>
          <w:rFonts w:ascii="Times New Roman"/>
          <w:b w:val="false"/>
          <w:i w:val="false"/>
          <w:color w:val="000000"/>
          <w:sz w:val="28"/>
        </w:rPr>
        <w:t>
      8. Ынталандыру үстемеақыларын белгілеу құқығын беретін қызметкердің қызметінің нәтижелерін сипаттайтын негізгі көрсеткіштер:</w:t>
      </w:r>
    </w:p>
    <w:bookmarkEnd w:id="23"/>
    <w:bookmarkStart w:name="z34" w:id="24"/>
    <w:p>
      <w:pPr>
        <w:spacing w:after="0"/>
        <w:ind w:left="0"/>
        <w:jc w:val="both"/>
      </w:pPr>
      <w:r>
        <w:rPr>
          <w:rFonts w:ascii="Times New Roman"/>
          <w:b w:val="false"/>
          <w:i w:val="false"/>
          <w:color w:val="000000"/>
          <w:sz w:val="28"/>
        </w:rPr>
        <w:t>
      1) орындаушылық және еңбек тәртібін сақтау;</w:t>
      </w:r>
    </w:p>
    <w:bookmarkEnd w:id="24"/>
    <w:bookmarkStart w:name="z35" w:id="25"/>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25"/>
    <w:bookmarkStart w:name="z36" w:id="26"/>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bookmarkEnd w:id="26"/>
    <w:bookmarkStart w:name="z37" w:id="27"/>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bookmarkEnd w:id="27"/>
    <w:bookmarkStart w:name="z38" w:id="28"/>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bookmarkEnd w:id="28"/>
    <w:bookmarkStart w:name="z39" w:id="29"/>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bookmarkEnd w:id="29"/>
    <w:bookmarkStart w:name="z40" w:id="30"/>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bookmarkEnd w:id="30"/>
    <w:bookmarkStart w:name="z41" w:id="31"/>
    <w:p>
      <w:pPr>
        <w:spacing w:after="0"/>
        <w:ind w:left="0"/>
        <w:jc w:val="both"/>
      </w:pPr>
      <w:r>
        <w:rPr>
          <w:rFonts w:ascii="Times New Roman"/>
          <w:b w:val="false"/>
          <w:i w:val="false"/>
          <w:color w:val="000000"/>
          <w:sz w:val="28"/>
        </w:rPr>
        <w:t>
      8) үстемеақылар сондай-ақ келесідей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End w:id="31"/>
    <w:bookmarkStart w:name="z42" w:id="32"/>
    <w:p>
      <w:pPr>
        <w:spacing w:after="0"/>
        <w:ind w:left="0"/>
        <w:jc w:val="both"/>
      </w:pPr>
      <w:r>
        <w:rPr>
          <w:rFonts w:ascii="Times New Roman"/>
          <w:b w:val="false"/>
          <w:i w:val="false"/>
          <w:color w:val="000000"/>
          <w:sz w:val="28"/>
        </w:rPr>
        <w:t>
      9. Ынталандыру үстемеақысы:</w:t>
      </w:r>
    </w:p>
    <w:bookmarkEnd w:id="32"/>
    <w:bookmarkStart w:name="z43" w:id="33"/>
    <w:p>
      <w:pPr>
        <w:spacing w:after="0"/>
        <w:ind w:left="0"/>
        <w:jc w:val="both"/>
      </w:pPr>
      <w:r>
        <w:rPr>
          <w:rFonts w:ascii="Times New Roman"/>
          <w:b w:val="false"/>
          <w:i w:val="false"/>
          <w:color w:val="000000"/>
          <w:sz w:val="28"/>
        </w:rPr>
        <w:t>
      1) жұмыскер сынақ мерзімінде болған кезеңде;</w:t>
      </w:r>
    </w:p>
    <w:bookmarkEnd w:id="33"/>
    <w:bookmarkStart w:name="z44" w:id="34"/>
    <w:p>
      <w:pPr>
        <w:spacing w:after="0"/>
        <w:ind w:left="0"/>
        <w:jc w:val="both"/>
      </w:pPr>
      <w:r>
        <w:rPr>
          <w:rFonts w:ascii="Times New Roman"/>
          <w:b w:val="false"/>
          <w:i w:val="false"/>
          <w:color w:val="000000"/>
          <w:sz w:val="28"/>
        </w:rPr>
        <w:t>
      2) алынбаған тәртіптік жаза болған кезде;</w:t>
      </w:r>
    </w:p>
    <w:bookmarkEnd w:id="34"/>
    <w:bookmarkStart w:name="z45" w:id="35"/>
    <w:p>
      <w:pPr>
        <w:spacing w:after="0"/>
        <w:ind w:left="0"/>
        <w:jc w:val="both"/>
      </w:pPr>
      <w:r>
        <w:rPr>
          <w:rFonts w:ascii="Times New Roman"/>
          <w:b w:val="false"/>
          <w:i w:val="false"/>
          <w:color w:val="000000"/>
          <w:sz w:val="28"/>
        </w:rPr>
        <w:t>
      3) ұйымда бір айдан аз жұмыс істегендерге;</w:t>
      </w:r>
    </w:p>
    <w:bookmarkEnd w:id="35"/>
    <w:bookmarkStart w:name="z46" w:id="36"/>
    <w:p>
      <w:pPr>
        <w:spacing w:after="0"/>
        <w:ind w:left="0"/>
        <w:jc w:val="both"/>
      </w:pPr>
      <w:r>
        <w:rPr>
          <w:rFonts w:ascii="Times New Roman"/>
          <w:b w:val="false"/>
          <w:i w:val="false"/>
          <w:color w:val="000000"/>
          <w:sz w:val="28"/>
        </w:rPr>
        <w:t>
      4) лауазымның тиісті санатының функцияларын уақытша атқарған жағдайда;</w:t>
      </w:r>
    </w:p>
    <w:bookmarkEnd w:id="36"/>
    <w:bookmarkStart w:name="z47" w:id="37"/>
    <w:p>
      <w:pPr>
        <w:spacing w:after="0"/>
        <w:ind w:left="0"/>
        <w:jc w:val="both"/>
      </w:pPr>
      <w:r>
        <w:rPr>
          <w:rFonts w:ascii="Times New Roman"/>
          <w:b w:val="false"/>
          <w:i w:val="false"/>
          <w:color w:val="000000"/>
          <w:sz w:val="28"/>
        </w:rPr>
        <w:t>
      5) жұмыскердің еңбекке уақытша жарамсыздығы кезеңінде;</w:t>
      </w:r>
    </w:p>
    <w:bookmarkEnd w:id="37"/>
    <w:bookmarkStart w:name="z48" w:id="38"/>
    <w:p>
      <w:pPr>
        <w:spacing w:after="0"/>
        <w:ind w:left="0"/>
        <w:jc w:val="both"/>
      </w:pPr>
      <w:r>
        <w:rPr>
          <w:rFonts w:ascii="Times New Roman"/>
          <w:b w:val="false"/>
          <w:i w:val="false"/>
          <w:color w:val="000000"/>
          <w:sz w:val="28"/>
        </w:rPr>
        <w:t>
      6) жалақысы сақталмайтын демалыс кезеңінде;</w:t>
      </w:r>
    </w:p>
    <w:bookmarkEnd w:id="38"/>
    <w:bookmarkStart w:name="z49" w:id="39"/>
    <w:p>
      <w:pPr>
        <w:spacing w:after="0"/>
        <w:ind w:left="0"/>
        <w:jc w:val="both"/>
      </w:pPr>
      <w:r>
        <w:rPr>
          <w:rFonts w:ascii="Times New Roman"/>
          <w:b w:val="false"/>
          <w:i w:val="false"/>
          <w:color w:val="000000"/>
          <w:sz w:val="28"/>
        </w:rPr>
        <w:t>
      7) оқу демалысы кезеңінде;</w:t>
      </w:r>
    </w:p>
    <w:bookmarkEnd w:id="39"/>
    <w:bookmarkStart w:name="z50" w:id="40"/>
    <w:p>
      <w:pPr>
        <w:spacing w:after="0"/>
        <w:ind w:left="0"/>
        <w:jc w:val="both"/>
      </w:pPr>
      <w:r>
        <w:rPr>
          <w:rFonts w:ascii="Times New Roman"/>
          <w:b w:val="false"/>
          <w:i w:val="false"/>
          <w:color w:val="000000"/>
          <w:sz w:val="28"/>
        </w:rPr>
        <w:t>
      8) жүктілікке және бала (балалар) тууға, жаңа туған баланы (балаларды) асырап алуға байланысты демалыс кезеңінде;</w:t>
      </w:r>
    </w:p>
    <w:bookmarkEnd w:id="40"/>
    <w:bookmarkStart w:name="z51" w:id="41"/>
    <w:p>
      <w:pPr>
        <w:spacing w:after="0"/>
        <w:ind w:left="0"/>
        <w:jc w:val="both"/>
      </w:pPr>
      <w:r>
        <w:rPr>
          <w:rFonts w:ascii="Times New Roman"/>
          <w:b w:val="false"/>
          <w:i w:val="false"/>
          <w:color w:val="000000"/>
          <w:sz w:val="28"/>
        </w:rPr>
        <w:t>
      9) бала үш жасқа толғанға дейін оның күтімі бойынша жалақысы сақталмайтын демалыс кезеңінде төленбейді.</w:t>
      </w:r>
    </w:p>
    <w:bookmarkEnd w:id="41"/>
    <w:bookmarkStart w:name="z52" w:id="42"/>
    <w:p>
      <w:pPr>
        <w:spacing w:after="0"/>
        <w:ind w:left="0"/>
        <w:jc w:val="both"/>
      </w:pPr>
      <w:r>
        <w:rPr>
          <w:rFonts w:ascii="Times New Roman"/>
          <w:b w:val="false"/>
          <w:i w:val="false"/>
          <w:color w:val="000000"/>
          <w:sz w:val="28"/>
        </w:rPr>
        <w:t>
      10. Солтүстік Қазақстан облысы Айыртау ауданының жергілікті бюджеті бюджеттік ұйымдар қызметкерлерінің лауазымдық жалақысына ынталандырушы үстемеақылар төлемдерін қаржыландыру көзі болып табылады.</w:t>
      </w:r>
    </w:p>
    <w:bookmarkEnd w:id="42"/>
    <w:bookmarkStart w:name="z53" w:id="43"/>
    <w:p>
      <w:pPr>
        <w:spacing w:after="0"/>
        <w:ind w:left="0"/>
        <w:jc w:val="both"/>
      </w:pPr>
      <w:r>
        <w:rPr>
          <w:rFonts w:ascii="Times New Roman"/>
          <w:b w:val="false"/>
          <w:i w:val="false"/>
          <w:color w:val="000000"/>
          <w:sz w:val="28"/>
        </w:rPr>
        <w:t>
      11. Жергілікті бюджеттен қаржыландырылатын ұйымдар қызметкерлерінің лауазымдық айлықақыларына ынталандырушы үстемеақылар Солтүстік Қазақстан облысы Айыртау аудандық мәслихатының шешімі бойынша осы бюджеттен қаржыландырылатын ұйымдар қызметкерлерінің лауазымдық айлықақыларына ынталандырушы үстемеақылар белгілеудің тәртібі мен шартына 1, 2, 3, 4 және 5-қосымшаларда көрсетілген санаттар бойынша белгіленеді.</w:t>
      </w:r>
    </w:p>
    <w:bookmarkEnd w:id="43"/>
    <w:bookmarkStart w:name="z54" w:id="44"/>
    <w:p>
      <w:pPr>
        <w:spacing w:after="0"/>
        <w:ind w:left="0"/>
        <w:jc w:val="left"/>
      </w:pPr>
      <w:r>
        <w:rPr>
          <w:rFonts w:ascii="Times New Roman"/>
          <w:b/>
          <w:i w:val="false"/>
          <w:color w:val="000000"/>
        </w:rPr>
        <w:t xml:space="preserve"> 3-тарау.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44"/>
    <w:bookmarkStart w:name="z55" w:id="45"/>
    <w:p>
      <w:pPr>
        <w:spacing w:after="0"/>
        <w:ind w:left="0"/>
        <w:jc w:val="both"/>
      </w:pPr>
      <w:r>
        <w:rPr>
          <w:rFonts w:ascii="Times New Roman"/>
          <w:b w:val="false"/>
          <w:i w:val="false"/>
          <w:color w:val="000000"/>
          <w:sz w:val="28"/>
        </w:rPr>
        <w:t>
      12.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w:t>
      </w:r>
    </w:p>
    <w:bookmarkEnd w:id="45"/>
    <w:bookmarkStart w:name="z56" w:id="46"/>
    <w:p>
      <w:pPr>
        <w:spacing w:after="0"/>
        <w:ind w:left="0"/>
        <w:jc w:val="both"/>
      </w:pPr>
      <w:r>
        <w:rPr>
          <w:rFonts w:ascii="Times New Roman"/>
          <w:b w:val="false"/>
          <w:i w:val="false"/>
          <w:color w:val="000000"/>
          <w:sz w:val="28"/>
        </w:rPr>
        <w:t>
      13. Бюджеттік жоспарлау жөніндегі жергілікті уәкілетті орган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 шығарады.</w:t>
      </w:r>
    </w:p>
    <w:bookmarkEnd w:id="46"/>
    <w:bookmarkStart w:name="z57" w:id="47"/>
    <w:p>
      <w:pPr>
        <w:spacing w:after="0"/>
        <w:ind w:left="0"/>
        <w:jc w:val="both"/>
      </w:pPr>
      <w:r>
        <w:rPr>
          <w:rFonts w:ascii="Times New Roman"/>
          <w:b w:val="false"/>
          <w:i w:val="false"/>
          <w:color w:val="000000"/>
          <w:sz w:val="28"/>
        </w:rPr>
        <w:t>
      14. Жергілікті бюджеттен қаржыландырылатын ұйымдар қызметкерлерінің лауазымдық айлықақыларына ынталандырушы үстемеақыларға бюджет қаражатын бөлу кезінде Ұйым басшысы құрылымдық бөлімшелер басшыларының жазбаша ұсынысы (бұдан әрі – ұсыну) негізінде қызметкерлерге ынталандырушы үстемеақылар төлеу туралы бұйрық шығарады.</w:t>
      </w:r>
    </w:p>
    <w:bookmarkEnd w:id="47"/>
    <w:bookmarkStart w:name="z58" w:id="48"/>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 үстемеақысын белгілеуден бас тарту себептерін негіздей отырып, тіркелген күннен бастап 5 жұмыс күні ішінде бас тартады. Жұмыскер шешім шығарылғаннан кейін 2 жұмыс күні ішінде бас тарту туралы хабардар етіледі.</w:t>
      </w:r>
    </w:p>
    <w:bookmarkEnd w:id="48"/>
    <w:bookmarkStart w:name="z59" w:id="49"/>
    <w:p>
      <w:pPr>
        <w:spacing w:after="0"/>
        <w:ind w:left="0"/>
        <w:jc w:val="both"/>
      </w:pPr>
      <w:r>
        <w:rPr>
          <w:rFonts w:ascii="Times New Roman"/>
          <w:b w:val="false"/>
          <w:i w:val="false"/>
          <w:color w:val="000000"/>
          <w:sz w:val="28"/>
        </w:rPr>
        <w:t>
      15. 9-тармақта көрсетілген шарттар жұмыскерлерге ынталандыру үстемеақысын төлеуден бас тарту үшін негіз болып табылады.</w:t>
      </w:r>
    </w:p>
    <w:bookmarkEnd w:id="49"/>
    <w:bookmarkStart w:name="z60" w:id="50"/>
    <w:p>
      <w:pPr>
        <w:spacing w:after="0"/>
        <w:ind w:left="0"/>
        <w:jc w:val="both"/>
      </w:pPr>
      <w:r>
        <w:rPr>
          <w:rFonts w:ascii="Times New Roman"/>
          <w:b w:val="false"/>
          <w:i w:val="false"/>
          <w:color w:val="000000"/>
          <w:sz w:val="28"/>
        </w:rPr>
        <w:t>
      16. Ұсынымда жұмыскердің тегі мен лауазымы, ынталандыру үстемеақысының негізі мен мөлшері және тәртіптік жазаның жоқ екені туралы мәліметтер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8" w:id="51"/>
    <w:p>
      <w:pPr>
        <w:spacing w:after="0"/>
        <w:ind w:left="0"/>
        <w:jc w:val="both"/>
      </w:pPr>
      <w:r>
        <w:rPr>
          <w:rFonts w:ascii="Times New Roman"/>
          <w:b w:val="false"/>
          <w:i w:val="false"/>
          <w:color w:val="000000"/>
          <w:sz w:val="28"/>
        </w:rPr>
        <w:t>
      Коммуналдық мемлекеттік мекемесі "Солтүстік Қазақстан облысы Айыртау ауданы әкімдігінің ішкі саясат, мәдениет және тілдерді дамыту бөлімі" "Солтүстік Қазақстан облысы Айыртау ауданының орталық кітапхана жүйесі" коммуналдық мемлекеттік мекемесінің қызметкерлерінің жергілікті бюджеттен қаржыландырылатын С блоктарына (әкімшілік персонал) және жұмысшыларға (біліктілік разряды) жататын лауазымдық жалақыларына ынталандырушы үстемеақылар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6" w:id="52"/>
    <w:p>
      <w:pPr>
        <w:spacing w:after="0"/>
        <w:ind w:left="0"/>
        <w:jc w:val="both"/>
      </w:pPr>
      <w:r>
        <w:rPr>
          <w:rFonts w:ascii="Times New Roman"/>
          <w:b w:val="false"/>
          <w:i w:val="false"/>
          <w:color w:val="000000"/>
          <w:sz w:val="28"/>
        </w:rPr>
        <w:t>
      Жергілікті бюджеттен қаржыландырылатын "Солтүстік Қазақстан облысы Айыртау ауданы әкімдігінің Айыртау аудандық мәдениет үйі" мемлекеттік коммуналдық қазыналық кәсіпорны қызметкерлерінің С блоктарына (әкімшілік персонал) және жұмысшыларға (біліктілік разряды) жататын лауазымдық жалақыларына ынталандырушы үстемеақылар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жөніндегі инспектор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4" w:id="53"/>
    <w:p>
      <w:pPr>
        <w:spacing w:after="0"/>
        <w:ind w:left="0"/>
        <w:jc w:val="both"/>
      </w:pPr>
      <w:r>
        <w:rPr>
          <w:rFonts w:ascii="Times New Roman"/>
          <w:b w:val="false"/>
          <w:i w:val="false"/>
          <w:color w:val="000000"/>
          <w:sz w:val="28"/>
        </w:rPr>
        <w:t>
      Жергілікті бюджеттен қаржыландырылатын "Солтүстік Қазақстан облысы Айыртау ауданы әкімдігінің ішкі саясат, мәдениет және тілдерді дамыту бөлімі" коммуналдық мемлекеттік мекемесінің "Солтүстік Қазақстан облысы Айыртау ауданының Жастар ресурстық орталығы" коммуналдық мемлекеттік мекемесі қызметкерлерінің жұмыскерлерге қатысты лауазымдық жалақыларына ынталандырушы үстемеақылар (біліктілік разряды)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2" w:id="54"/>
    <w:p>
      <w:pPr>
        <w:spacing w:after="0"/>
        <w:ind w:left="0"/>
        <w:jc w:val="both"/>
      </w:pPr>
      <w:r>
        <w:rPr>
          <w:rFonts w:ascii="Times New Roman"/>
          <w:b w:val="false"/>
          <w:i w:val="false"/>
          <w:color w:val="000000"/>
          <w:sz w:val="28"/>
        </w:rPr>
        <w:t>
      "Солтүстік Қазақстан облысы Айыртау ауданы мәслихатының аппараты" коммуналдық мемлекеттік мекемесі, "Солтүстік Қазақстан облысы Айыртау ауданы әкімінің аппараты" коммуналдық мемлекеттік мекемесі, "Солтүстік Қазақстан облысы Айыртау ауданы әкімдігінің жұмыспен қамту және әлеуметтік бағдарламалар бөлімі" коммуналдық мемлекеттік мекемесі, "Солтүстік Қазақстан облысы Айыртау ауданы әкімдігінің экономика және қаржы бөлімі" коммуналдық мемлекеттік мекемесі, "Солтүстік Қазақстан облысы Айыртау ауданы әкімдігінің дене шынықтыру және спорт бөлімі" коммуналдық мемлекеттік мекемесі, "Солтүстік Қазақстан облысы Айыртау ауданы әкімдігінің ауыл шаруашылығы және жер қатынастары бөлімі" коммуналдық мемлекеттік мекемесі, "Солтүстік Қазақстан облысы Айыртау ауданы әкімдігінің ішкі саясат, мәдениет және тілдерді дамыту бөлімі" коммуналдық мемлекеттік мекемесі, "Солтүстік Қазақстан облысы Айыртау ауданы әкімдігінің кәсіпкерлік және туризм бөлімі" коммуналдық мемлекеттік мекемесі, "Солтүстік Қазақстан облысы Айыртау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жергілікті бюджеттен қаржыландырылатын, С (әкімшілік персонал), D блоктарына жататын (көмекші персонал) және жұмысшылар (біліктілік разряды)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0" w:id="55"/>
    <w:p>
      <w:pPr>
        <w:spacing w:after="0"/>
        <w:ind w:left="0"/>
        <w:jc w:val="both"/>
      </w:pPr>
      <w:r>
        <w:rPr>
          <w:rFonts w:ascii="Times New Roman"/>
          <w:b w:val="false"/>
          <w:i w:val="false"/>
          <w:color w:val="000000"/>
          <w:sz w:val="28"/>
        </w:rPr>
        <w:t>
      "Антоновка ауылдық округі әкімінің аппараты" коммуналдық мемлекеттік мекемесі, "Арықбалық ауылдық округі әкімінің аппараты" коммуналдық мемлекеттік мекемесі, "Володар ауылдық округі әкімінің аппараты" коммуналдық мемлекеттік мекемесі, "Гусаковка ауылдық округі әкімінің аппараты" коммуналдық мемлекеттік мекемесі, "Елецкий ауылдық округі әкімінің аппараты" коммуналдық мемлекеттік мекемесі, "Имантау ауылдық округі әкімінің аппараты" коммуналдық мемлекеттік мекемесі, "Қазанка ауылдық округі әкімінің аппараты" коммуналдық мемлекеттік мекемесі, "Қамсақты ауылдық округі әкімінің аппараты" коммуналдық мемлекеттік мекемесі, "Қаратал ауылдық округі әкімінің аппараты" коммуналдық мемлекеттік мекемесі, "Константинов ауылдық округі әкімінің аппараты" коммуналдық мемлекеттік мекемесі, "Лобанов ауылдық округі әкімінің аппараты" коммуналдық мемлекеттік мекемесі, "Нижнебурлук ауылдық округі әкімінің аппараты" коммуналдық мемлекеттік мекемесі, "Сырымбет ауылдық округі әкімінің аппараты" коммуналдық мемлекеттік мекемесі, "Украин ауылдық округі әкімінің аппараты" коммуналдық мемлекеттік мекемесі С (әкімшілік персонал), D (көмекші персонал) блоктарына жататын) және жұмысшылар (біліктілік разряды)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орындалуын бақылау жөніндегі инспектор немесе іс қағаздарын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бюросы инспекторы немесе күзетші немесе қарауылдың немесе қауіпсіздік қызмет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 (су жылыту қазандығына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отынмен жұмыс істейтін қазандықтың машинисі (от жағушысы)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оған қызмет көрсету жөніндегі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