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52414" w14:textId="51524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Ақжар аудандық бюджетін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2024 жылғы 24 желтоқсандағы № 27-2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11-тармағымен.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облысының Ақжар аудандық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2025-2027 жылдарға арналған Ақжар аудандық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6 116 814 мың теңге:</w:t>
      </w:r>
    </w:p>
    <w:bookmarkEnd w:id="3"/>
    <w:bookmarkStart w:name="z8" w:id="4"/>
    <w:p>
      <w:pPr>
        <w:spacing w:after="0"/>
        <w:ind w:left="0"/>
        <w:jc w:val="both"/>
      </w:pPr>
      <w:r>
        <w:rPr>
          <w:rFonts w:ascii="Times New Roman"/>
          <w:b w:val="false"/>
          <w:i w:val="false"/>
          <w:color w:val="000000"/>
          <w:sz w:val="28"/>
        </w:rPr>
        <w:t>
      салықтық түсімдер – 710 792 мың теңге;</w:t>
      </w:r>
    </w:p>
    <w:bookmarkEnd w:id="4"/>
    <w:bookmarkStart w:name="z9" w:id="5"/>
    <w:p>
      <w:pPr>
        <w:spacing w:after="0"/>
        <w:ind w:left="0"/>
        <w:jc w:val="both"/>
      </w:pPr>
      <w:r>
        <w:rPr>
          <w:rFonts w:ascii="Times New Roman"/>
          <w:b w:val="false"/>
          <w:i w:val="false"/>
          <w:color w:val="000000"/>
          <w:sz w:val="28"/>
        </w:rPr>
        <w:t>
      салықтық емес түсімдер – 17 850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1700 мың теңге;</w:t>
      </w:r>
    </w:p>
    <w:bookmarkEnd w:id="6"/>
    <w:bookmarkStart w:name="z11" w:id="7"/>
    <w:p>
      <w:pPr>
        <w:spacing w:after="0"/>
        <w:ind w:left="0"/>
        <w:jc w:val="both"/>
      </w:pPr>
      <w:r>
        <w:rPr>
          <w:rFonts w:ascii="Times New Roman"/>
          <w:b w:val="false"/>
          <w:i w:val="false"/>
          <w:color w:val="000000"/>
          <w:sz w:val="28"/>
        </w:rPr>
        <w:t>
      трансферттер түсімі – 5 386 472 мың теңге;</w:t>
      </w:r>
    </w:p>
    <w:bookmarkEnd w:id="7"/>
    <w:bookmarkStart w:name="z12" w:id="8"/>
    <w:p>
      <w:pPr>
        <w:spacing w:after="0"/>
        <w:ind w:left="0"/>
        <w:jc w:val="both"/>
      </w:pPr>
      <w:r>
        <w:rPr>
          <w:rFonts w:ascii="Times New Roman"/>
          <w:b w:val="false"/>
          <w:i w:val="false"/>
          <w:color w:val="000000"/>
          <w:sz w:val="28"/>
        </w:rPr>
        <w:t>
      2) шығындар – 6 116 814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-6 863 мың теңге:</w:t>
      </w:r>
    </w:p>
    <w:bookmarkEnd w:id="9"/>
    <w:bookmarkStart w:name="z14" w:id="10"/>
    <w:p>
      <w:pPr>
        <w:spacing w:after="0"/>
        <w:ind w:left="0"/>
        <w:jc w:val="both"/>
      </w:pPr>
      <w:r>
        <w:rPr>
          <w:rFonts w:ascii="Times New Roman"/>
          <w:b w:val="false"/>
          <w:i w:val="false"/>
          <w:color w:val="000000"/>
          <w:sz w:val="28"/>
        </w:rPr>
        <w:t>
      бюджеттік кредиттер – 55 048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61 911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6 863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-6 863 мың теңге:</w:t>
      </w:r>
    </w:p>
    <w:bookmarkEnd w:id="16"/>
    <w:bookmarkStart w:name="z21" w:id="17"/>
    <w:p>
      <w:pPr>
        <w:spacing w:after="0"/>
        <w:ind w:left="0"/>
        <w:jc w:val="both"/>
      </w:pPr>
      <w:r>
        <w:rPr>
          <w:rFonts w:ascii="Times New Roman"/>
          <w:b w:val="false"/>
          <w:i w:val="false"/>
          <w:color w:val="000000"/>
          <w:sz w:val="28"/>
        </w:rPr>
        <w:t>
      қарыздар түсімі – 55 048 мың теңге;</w:t>
      </w:r>
    </w:p>
    <w:bookmarkEnd w:id="17"/>
    <w:bookmarkStart w:name="z22" w:id="18"/>
    <w:p>
      <w:pPr>
        <w:spacing w:after="0"/>
        <w:ind w:left="0"/>
        <w:jc w:val="both"/>
      </w:pPr>
      <w:r>
        <w:rPr>
          <w:rFonts w:ascii="Times New Roman"/>
          <w:b w:val="false"/>
          <w:i w:val="false"/>
          <w:color w:val="000000"/>
          <w:sz w:val="28"/>
        </w:rPr>
        <w:t>
      қарыздарды өтеу – 61 911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9"/>
    <w:bookmarkStart w:name="z24" w:id="20"/>
    <w:p>
      <w:pPr>
        <w:spacing w:after="0"/>
        <w:ind w:left="0"/>
        <w:jc w:val="both"/>
      </w:pPr>
      <w:r>
        <w:rPr>
          <w:rFonts w:ascii="Times New Roman"/>
          <w:b w:val="false"/>
          <w:i w:val="false"/>
          <w:color w:val="000000"/>
          <w:sz w:val="28"/>
        </w:rPr>
        <w:t>
      2. 2025 жылға арналған аудандық бюджетінің кірістері Қазақстан Республикасының Бюджет кодексіне сәйкес келесі салықтық түсімдер есебінен қалыптастырылатыны белгіленсін:</w:t>
      </w:r>
    </w:p>
    <w:bookmarkEnd w:id="20"/>
    <w:bookmarkStart w:name="z25" w:id="21"/>
    <w:p>
      <w:pPr>
        <w:spacing w:after="0"/>
        <w:ind w:left="0"/>
        <w:jc w:val="both"/>
      </w:pPr>
      <w:r>
        <w:rPr>
          <w:rFonts w:ascii="Times New Roman"/>
          <w:b w:val="false"/>
          <w:i w:val="false"/>
          <w:color w:val="000000"/>
          <w:sz w:val="28"/>
        </w:rPr>
        <w:t>
      аудандық маңызы бар қаланың, ауылдың, кенттің аумағында мемлекеттік кіріс органында тіркеу есебіне қою кезінде мәлімделген:</w:t>
      </w:r>
    </w:p>
    <w:bookmarkEnd w:id="21"/>
    <w:bookmarkStart w:name="z26" w:id="22"/>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2"/>
    <w:bookmarkStart w:name="z27" w:id="23"/>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w:t>
      </w:r>
    </w:p>
    <w:bookmarkEnd w:id="23"/>
    <w:bookmarkStart w:name="z28" w:id="24"/>
    <w:p>
      <w:pPr>
        <w:spacing w:after="0"/>
        <w:ind w:left="0"/>
        <w:jc w:val="both"/>
      </w:pPr>
      <w:r>
        <w:rPr>
          <w:rFonts w:ascii="Times New Roman"/>
          <w:b w:val="false"/>
          <w:i w:val="false"/>
          <w:color w:val="000000"/>
          <w:sz w:val="28"/>
        </w:rPr>
        <w:t>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w:t>
      </w:r>
    </w:p>
    <w:bookmarkEnd w:id="24"/>
    <w:bookmarkStart w:name="z29" w:id="25"/>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әлеуметтік салық;</w:t>
      </w:r>
    </w:p>
    <w:bookmarkEnd w:id="25"/>
    <w:bookmarkStart w:name="z30" w:id="26"/>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6"/>
    <w:bookmarkStart w:name="z31" w:id="27"/>
    <w:p>
      <w:pPr>
        <w:spacing w:after="0"/>
        <w:ind w:left="0"/>
        <w:jc w:val="both"/>
      </w:pPr>
      <w:r>
        <w:rPr>
          <w:rFonts w:ascii="Times New Roman"/>
          <w:b w:val="false"/>
          <w:i w:val="false"/>
          <w:color w:val="000000"/>
          <w:sz w:val="28"/>
        </w:rPr>
        <w:t>
      аудандық маңызы бар қаланың, ауылдың, кенттің аумағындағы жер учаскелеріне жеке және заңды тұлғалардан алынатын, елдi мекендер жерлерiне салынатын жер салығын қоспағанда, жер салығы;</w:t>
      </w:r>
    </w:p>
    <w:bookmarkEnd w:id="27"/>
    <w:bookmarkStart w:name="z32" w:id="28"/>
    <w:p>
      <w:pPr>
        <w:spacing w:after="0"/>
        <w:ind w:left="0"/>
        <w:jc w:val="both"/>
      </w:pPr>
      <w:r>
        <w:rPr>
          <w:rFonts w:ascii="Times New Roman"/>
          <w:b w:val="false"/>
          <w:i w:val="false"/>
          <w:color w:val="000000"/>
          <w:sz w:val="28"/>
        </w:rPr>
        <w:t>
      мыналардан:</w:t>
      </w:r>
    </w:p>
    <w:bookmarkEnd w:id="28"/>
    <w:bookmarkStart w:name="z33" w:id="29"/>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bookmarkEnd w:id="29"/>
    <w:bookmarkStart w:name="z34" w:id="30"/>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салығын қоспағанда, көлік құралдары салығы;</w:t>
      </w:r>
    </w:p>
    <w:bookmarkEnd w:id="30"/>
    <w:bookmarkStart w:name="z35" w:id="31"/>
    <w:p>
      <w:pPr>
        <w:spacing w:after="0"/>
        <w:ind w:left="0"/>
        <w:jc w:val="both"/>
      </w:pPr>
      <w:r>
        <w:rPr>
          <w:rFonts w:ascii="Times New Roman"/>
          <w:b w:val="false"/>
          <w:i w:val="false"/>
          <w:color w:val="000000"/>
          <w:sz w:val="28"/>
        </w:rPr>
        <w:t>
      мыналарға:</w:t>
      </w:r>
    </w:p>
    <w:bookmarkEnd w:id="31"/>
    <w:bookmarkStart w:name="z36" w:id="32"/>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түріне;</w:t>
      </w:r>
    </w:p>
    <w:bookmarkEnd w:id="32"/>
    <w:bookmarkStart w:name="z37" w:id="33"/>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33"/>
    <w:bookmarkStart w:name="z38" w:id="34"/>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bookmarkEnd w:id="34"/>
    <w:bookmarkStart w:name="z39" w:id="35"/>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35"/>
    <w:bookmarkStart w:name="z40" w:id="36"/>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(мүгедектігі бар адамдар үшін арнайы арналған қолмен басқарылатын немесе қолмен басқаруға бейімделген автомобильдерден басқа);</w:t>
      </w:r>
    </w:p>
    <w:bookmarkEnd w:id="36"/>
    <w:bookmarkStart w:name="z41" w:id="37"/>
    <w:p>
      <w:pPr>
        <w:spacing w:after="0"/>
        <w:ind w:left="0"/>
        <w:jc w:val="both"/>
      </w:pPr>
      <w:r>
        <w:rPr>
          <w:rFonts w:ascii="Times New Roman"/>
          <w:b w:val="false"/>
          <w:i w:val="false"/>
          <w:color w:val="000000"/>
          <w:sz w:val="28"/>
        </w:rPr>
        <w:t>
      бензинге (авиациялық бензинді қоспағанда), дизель отынына, газохолға, бензанолға, нефрасқа, жеңіл көмірсутектер қоспаларына және экологиялық отынға акциздер;</w:t>
      </w:r>
    </w:p>
    <w:bookmarkEnd w:id="37"/>
    <w:bookmarkStart w:name="z42" w:id="38"/>
    <w:p>
      <w:pPr>
        <w:spacing w:after="0"/>
        <w:ind w:left="0"/>
        <w:jc w:val="both"/>
      </w:pPr>
      <w:r>
        <w:rPr>
          <w:rFonts w:ascii="Times New Roman"/>
          <w:b w:val="false"/>
          <w:i w:val="false"/>
          <w:color w:val="000000"/>
          <w:sz w:val="28"/>
        </w:rPr>
        <w:t>
      аудандық маңызы бар қала, ауыл, кент аумағындағы жер учаскелерін қоспағанда, жер учаскелерін пайдаланғаны үшін төлемақы;</w:t>
      </w:r>
    </w:p>
    <w:bookmarkEnd w:id="38"/>
    <w:bookmarkStart w:name="z43" w:id="39"/>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 (жекелеген қызмет түрлерімен айналысуға арналған лицензияларды бергені үшін алым);</w:t>
      </w:r>
    </w:p>
    <w:bookmarkEnd w:id="39"/>
    <w:bookmarkStart w:name="z44" w:id="40"/>
    <w:p>
      <w:pPr>
        <w:spacing w:after="0"/>
        <w:ind w:left="0"/>
        <w:jc w:val="both"/>
      </w:pPr>
      <w:r>
        <w:rPr>
          <w:rFonts w:ascii="Times New Roman"/>
          <w:b w:val="false"/>
          <w:i w:val="false"/>
          <w:color w:val="000000"/>
          <w:sz w:val="28"/>
        </w:rPr>
        <w:t>
      қызметтің жекелеген түрлерiмен айналысуға лицензияларды пайдаланғаны үшін төлемақы;</w:t>
      </w:r>
    </w:p>
    <w:bookmarkEnd w:id="40"/>
    <w:bookmarkStart w:name="z45" w:id="41"/>
    <w:p>
      <w:pPr>
        <w:spacing w:after="0"/>
        <w:ind w:left="0"/>
        <w:jc w:val="both"/>
      </w:pPr>
      <w:r>
        <w:rPr>
          <w:rFonts w:ascii="Times New Roman"/>
          <w:b w:val="false"/>
          <w:i w:val="false"/>
          <w:color w:val="000000"/>
          <w:sz w:val="28"/>
        </w:rPr>
        <w:t>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bookmarkEnd w:id="41"/>
    <w:bookmarkStart w:name="z46" w:id="42"/>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алым;</w:t>
      </w:r>
    </w:p>
    <w:bookmarkEnd w:id="42"/>
    <w:bookmarkStart w:name="z47" w:id="43"/>
    <w:p>
      <w:pPr>
        <w:spacing w:after="0"/>
        <w:ind w:left="0"/>
        <w:jc w:val="both"/>
      </w:pPr>
      <w:r>
        <w:rPr>
          <w:rFonts w:ascii="Times New Roman"/>
          <w:b w:val="false"/>
          <w:i w:val="false"/>
          <w:color w:val="000000"/>
          <w:sz w:val="28"/>
        </w:rPr>
        <w:t>
      жылжымалы мүлік кепілін және кеменің ипотекасын мемлекеттік тіркегені, сондай-ақ әуе кемесін тіркеуден алып тастауға және әкетуге кері қайтарып алынбайтын өкілеттікті мемлекеттік тіркегені үшін алым;</w:t>
      </w:r>
    </w:p>
    <w:bookmarkEnd w:id="43"/>
    <w:bookmarkStart w:name="z48" w:id="44"/>
    <w:p>
      <w:pPr>
        <w:spacing w:after="0"/>
        <w:ind w:left="0"/>
        <w:jc w:val="both"/>
      </w:pPr>
      <w:r>
        <w:rPr>
          <w:rFonts w:ascii="Times New Roman"/>
          <w:b w:val="false"/>
          <w:i w:val="false"/>
          <w:color w:val="000000"/>
          <w:sz w:val="28"/>
        </w:rPr>
        <w:t>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44"/>
    <w:bookmarkStart w:name="z49" w:id="45"/>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p>
    <w:bookmarkEnd w:id="45"/>
    <w:bookmarkStart w:name="z50" w:id="46"/>
    <w:p>
      <w:pPr>
        <w:spacing w:after="0"/>
        <w:ind w:left="0"/>
        <w:jc w:val="both"/>
      </w:pPr>
      <w:r>
        <w:rPr>
          <w:rFonts w:ascii="Times New Roman"/>
          <w:b w:val="false"/>
          <w:i w:val="false"/>
          <w:color w:val="000000"/>
          <w:sz w:val="28"/>
        </w:rPr>
        <w:t>
      Бірыңғай жер салығы облыстық маңызы бар қала бюджетіне түсетін салықтық түсім болып табылады.</w:t>
      </w:r>
    </w:p>
    <w:bookmarkEnd w:id="46"/>
    <w:bookmarkStart w:name="z51" w:id="47"/>
    <w:p>
      <w:pPr>
        <w:spacing w:after="0"/>
        <w:ind w:left="0"/>
        <w:jc w:val="both"/>
      </w:pPr>
      <w:r>
        <w:rPr>
          <w:rFonts w:ascii="Times New Roman"/>
          <w:b w:val="false"/>
          <w:i w:val="false"/>
          <w:color w:val="000000"/>
          <w:sz w:val="28"/>
        </w:rPr>
        <w:t>
      3. 2025 жылға арналған аудандық бюджеттің кірістері келесі салықтық емес түсімдер есебінен қалыптасуы белгіленсін:</w:t>
      </w:r>
    </w:p>
    <w:bookmarkEnd w:id="47"/>
    <w:bookmarkStart w:name="z52" w:id="48"/>
    <w:p>
      <w:pPr>
        <w:spacing w:after="0"/>
        <w:ind w:left="0"/>
        <w:jc w:val="both"/>
      </w:pPr>
      <w:r>
        <w:rPr>
          <w:rFonts w:ascii="Times New Roman"/>
          <w:b w:val="false"/>
          <w:i w:val="false"/>
          <w:color w:val="000000"/>
          <w:sz w:val="28"/>
        </w:rPr>
        <w:t>
      коммуналдық меншіктен түсетін кірістер:</w:t>
      </w:r>
    </w:p>
    <w:bookmarkEnd w:id="48"/>
    <w:bookmarkStart w:name="z53" w:id="49"/>
    <w:p>
      <w:pPr>
        <w:spacing w:after="0"/>
        <w:ind w:left="0"/>
        <w:jc w:val="both"/>
      </w:pPr>
      <w:r>
        <w:rPr>
          <w:rFonts w:ascii="Times New Roman"/>
          <w:b w:val="false"/>
          <w:i w:val="false"/>
          <w:color w:val="000000"/>
          <w:sz w:val="28"/>
        </w:rPr>
        <w:t>
      аудан әкімдігінің шешімі бойынша құрылған коммуналдық мемлекеттік кәсіпорындардың таза кірісі бөлігінің түсімдері;</w:t>
      </w:r>
    </w:p>
    <w:bookmarkEnd w:id="49"/>
    <w:bookmarkStart w:name="z54" w:id="50"/>
    <w:p>
      <w:pPr>
        <w:spacing w:after="0"/>
        <w:ind w:left="0"/>
        <w:jc w:val="both"/>
      </w:pPr>
      <w:r>
        <w:rPr>
          <w:rFonts w:ascii="Times New Roman"/>
          <w:b w:val="false"/>
          <w:i w:val="false"/>
          <w:color w:val="000000"/>
          <w:sz w:val="28"/>
        </w:rPr>
        <w:t>
      ауданның коммуналдық меншігіндегі акциялардың мемлекеттік пакеттеріне дивидендтер;</w:t>
      </w:r>
    </w:p>
    <w:bookmarkEnd w:id="50"/>
    <w:bookmarkStart w:name="z55" w:id="51"/>
    <w:p>
      <w:pPr>
        <w:spacing w:after="0"/>
        <w:ind w:left="0"/>
        <w:jc w:val="both"/>
      </w:pPr>
      <w:r>
        <w:rPr>
          <w:rFonts w:ascii="Times New Roman"/>
          <w:b w:val="false"/>
          <w:i w:val="false"/>
          <w:color w:val="000000"/>
          <w:sz w:val="28"/>
        </w:rPr>
        <w:t>
      ауданның коммуналдық меншігіндегі заңды тұлғаларға қатысу үлестеріне кірістер;</w:t>
      </w:r>
    </w:p>
    <w:bookmarkEnd w:id="51"/>
    <w:bookmarkStart w:name="z56" w:id="52"/>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w:t>
      </w:r>
    </w:p>
    <w:bookmarkEnd w:id="52"/>
    <w:bookmarkStart w:name="z57" w:id="53"/>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53"/>
    <w:bookmarkStart w:name="z58" w:id="54"/>
    <w:p>
      <w:pPr>
        <w:spacing w:after="0"/>
        <w:ind w:left="0"/>
        <w:jc w:val="both"/>
      </w:pPr>
      <w:r>
        <w:rPr>
          <w:rFonts w:ascii="Times New Roman"/>
          <w:b w:val="false"/>
          <w:i w:val="false"/>
          <w:color w:val="000000"/>
          <w:sz w:val="28"/>
        </w:rPr>
        <w:t>
      ауданның коммуналдық меншігінен түсетін басқа да кірістер;</w:t>
      </w:r>
    </w:p>
    <w:bookmarkEnd w:id="54"/>
    <w:bookmarkStart w:name="z59" w:id="55"/>
    <w:p>
      <w:pPr>
        <w:spacing w:after="0"/>
        <w:ind w:left="0"/>
        <w:jc w:val="both"/>
      </w:pPr>
      <w:r>
        <w:rPr>
          <w:rFonts w:ascii="Times New Roman"/>
          <w:b w:val="false"/>
          <w:i w:val="false"/>
          <w:color w:val="000000"/>
          <w:sz w:val="28"/>
        </w:rPr>
        <w:t>
      аудандық бюджеттен қаржыландырылатын мемлекеттік мекемелердің тауарларды (жұмыстарды, көрсетілетін қызметтерді) өткізуінен түсетін түсімдер;</w:t>
      </w:r>
    </w:p>
    <w:bookmarkEnd w:id="55"/>
    <w:bookmarkStart w:name="z60" w:id="56"/>
    <w:p>
      <w:pPr>
        <w:spacing w:after="0"/>
        <w:ind w:left="0"/>
        <w:jc w:val="both"/>
      </w:pPr>
      <w:r>
        <w:rPr>
          <w:rFonts w:ascii="Times New Roman"/>
          <w:b w:val="false"/>
          <w:i w:val="false"/>
          <w:color w:val="000000"/>
          <w:sz w:val="28"/>
        </w:rPr>
        <w:t>
      аудандық бюджеттен қаржыландырылатын мемлекеттік мекемелер ұйымдастыратын мемлекеттік сатып алуды өткізуден түсетін ақша түсімдері;</w:t>
      </w:r>
    </w:p>
    <w:bookmarkEnd w:id="56"/>
    <w:bookmarkStart w:name="z61" w:id="57"/>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салатын айыппұлдарды қоспағанда, аудандық бюджеттен қаржыландырылатын мемлекеттік мекемелер салатын айыппұлдар, өсімпұлдар, санкциялар, өндіріп алулар;</w:t>
      </w:r>
    </w:p>
    <w:bookmarkEnd w:id="57"/>
    <w:bookmarkStart w:name="z62" w:id="58"/>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өңірдің әлеуметтік-экономикалық дамуына және оның инфрақұрылымын дамытуға жер қойнауын пайдаланушылардың аударымдары;</w:t>
      </w:r>
    </w:p>
    <w:bookmarkEnd w:id="58"/>
    <w:bookmarkStart w:name="z63" w:id="59"/>
    <w:p>
      <w:pPr>
        <w:spacing w:after="0"/>
        <w:ind w:left="0"/>
        <w:jc w:val="both"/>
      </w:pPr>
      <w:r>
        <w:rPr>
          <w:rFonts w:ascii="Times New Roman"/>
          <w:b w:val="false"/>
          <w:i w:val="false"/>
          <w:color w:val="000000"/>
          <w:sz w:val="28"/>
        </w:rPr>
        <w:t>
      шетелдіктер үшін туристік жарналар;</w:t>
      </w:r>
    </w:p>
    <w:bookmarkEnd w:id="59"/>
    <w:bookmarkStart w:name="z64" w:id="60"/>
    <w:p>
      <w:pPr>
        <w:spacing w:after="0"/>
        <w:ind w:left="0"/>
        <w:jc w:val="both"/>
      </w:pPr>
      <w:r>
        <w:rPr>
          <w:rFonts w:ascii="Times New Roman"/>
          <w:b w:val="false"/>
          <w:i w:val="false"/>
          <w:color w:val="000000"/>
          <w:sz w:val="28"/>
        </w:rPr>
        <w:t>
      аудандық бюджетке түсетін басқа да салықтық емес түсімдер.</w:t>
      </w:r>
    </w:p>
    <w:bookmarkEnd w:id="60"/>
    <w:bookmarkStart w:name="z65" w:id="61"/>
    <w:p>
      <w:pPr>
        <w:spacing w:after="0"/>
        <w:ind w:left="0"/>
        <w:jc w:val="both"/>
      </w:pPr>
      <w:r>
        <w:rPr>
          <w:rFonts w:ascii="Times New Roman"/>
          <w:b w:val="false"/>
          <w:i w:val="false"/>
          <w:color w:val="000000"/>
          <w:sz w:val="28"/>
        </w:rPr>
        <w:t>
      4. 2025 жылға арналған аудандық бюджеттің кірістері негізгі капиталды сатудан түсетін түсімдер есебінен қалыптасуы белгіленсін:</w:t>
      </w:r>
    </w:p>
    <w:bookmarkEnd w:id="61"/>
    <w:bookmarkStart w:name="z66" w:id="62"/>
    <w:p>
      <w:pPr>
        <w:spacing w:after="0"/>
        <w:ind w:left="0"/>
        <w:jc w:val="both"/>
      </w:pPr>
      <w:r>
        <w:rPr>
          <w:rFonts w:ascii="Times New Roman"/>
          <w:b w:val="false"/>
          <w:i w:val="false"/>
          <w:color w:val="000000"/>
          <w:sz w:val="28"/>
        </w:rPr>
        <w:t>
      Аудандық бюджеттен қаржыландырылатын, мемлекеттік мекемелерге бекітіп берілген мемлекеттік мүлікті сатудан түсетін ақша;</w:t>
      </w:r>
    </w:p>
    <w:bookmarkEnd w:id="62"/>
    <w:bookmarkStart w:name="z67" w:id="63"/>
    <w:p>
      <w:pPr>
        <w:spacing w:after="0"/>
        <w:ind w:left="0"/>
        <w:jc w:val="both"/>
      </w:pPr>
      <w:r>
        <w:rPr>
          <w:rFonts w:ascii="Times New Roman"/>
          <w:b w:val="false"/>
          <w:i w:val="false"/>
          <w:color w:val="000000"/>
          <w:sz w:val="28"/>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bookmarkEnd w:id="63"/>
    <w:bookmarkStart w:name="z68" w:id="64"/>
    <w:p>
      <w:pPr>
        <w:spacing w:after="0"/>
        <w:ind w:left="0"/>
        <w:jc w:val="both"/>
      </w:pPr>
      <w:r>
        <w:rPr>
          <w:rFonts w:ascii="Times New Roman"/>
          <w:b w:val="false"/>
          <w:i w:val="false"/>
          <w:color w:val="000000"/>
          <w:sz w:val="28"/>
        </w:rPr>
        <w:t>
      аудандық маңызы бар қала, ауыл, кент аумағындағы жер учаскелерін қоспағанда, жер учаскелерін жалға беру құқығын сатқаны үшін төлемақы.</w:t>
      </w:r>
    </w:p>
    <w:bookmarkEnd w:id="64"/>
    <w:bookmarkStart w:name="z69" w:id="65"/>
    <w:p>
      <w:pPr>
        <w:spacing w:after="0"/>
        <w:ind w:left="0"/>
        <w:jc w:val="both"/>
      </w:pPr>
      <w:r>
        <w:rPr>
          <w:rFonts w:ascii="Times New Roman"/>
          <w:b w:val="false"/>
          <w:i w:val="false"/>
          <w:color w:val="000000"/>
          <w:sz w:val="28"/>
        </w:rPr>
        <w:t>
      5. Облыстық бюджеттен және ауылдық округтер бюджеттерінен берілетін трансферттер аудандық бюджетке трансферттер түсімдері болып табылатын қалыптасуы белгіленсін.</w:t>
      </w:r>
    </w:p>
    <w:bookmarkEnd w:id="65"/>
    <w:bookmarkStart w:name="z70" w:id="66"/>
    <w:p>
      <w:pPr>
        <w:spacing w:after="0"/>
        <w:ind w:left="0"/>
        <w:jc w:val="both"/>
      </w:pPr>
      <w:r>
        <w:rPr>
          <w:rFonts w:ascii="Times New Roman"/>
          <w:b w:val="false"/>
          <w:i w:val="false"/>
          <w:color w:val="000000"/>
          <w:sz w:val="28"/>
        </w:rPr>
        <w:t>
      6. Аудандық бюджеттен берілген кредиттерді өтеуден, ауданның коммуналдық меншігіндегі мемлекеттің қаржы активтерін сатудан, ауданның жергілікті атқарушы органының қарыздарын өтеуден түсетін түсімдер аудандық бюджеттің есебіне жатқызылады.</w:t>
      </w:r>
    </w:p>
    <w:bookmarkEnd w:id="66"/>
    <w:bookmarkStart w:name="z71" w:id="67"/>
    <w:p>
      <w:pPr>
        <w:spacing w:after="0"/>
        <w:ind w:left="0"/>
        <w:jc w:val="both"/>
      </w:pPr>
      <w:r>
        <w:rPr>
          <w:rFonts w:ascii="Times New Roman"/>
          <w:b w:val="false"/>
          <w:i w:val="false"/>
          <w:color w:val="000000"/>
          <w:sz w:val="28"/>
        </w:rPr>
        <w:t>
      7. Облыстық бюджеттен аудан бюджетіне 2025 жылға берілетін бюджеттік субвенциялар 1 724 477 мың теңге сомасында көзделсін.</w:t>
      </w:r>
    </w:p>
    <w:bookmarkEnd w:id="67"/>
    <w:bookmarkStart w:name="z72" w:id="68"/>
    <w:p>
      <w:pPr>
        <w:spacing w:after="0"/>
        <w:ind w:left="0"/>
        <w:jc w:val="both"/>
      </w:pPr>
      <w:r>
        <w:rPr>
          <w:rFonts w:ascii="Times New Roman"/>
          <w:b w:val="false"/>
          <w:i w:val="false"/>
          <w:color w:val="000000"/>
          <w:sz w:val="28"/>
        </w:rPr>
        <w:t xml:space="preserve">
      8. 2025 жылдың аудандық бюджетінде </w:t>
      </w:r>
      <w:r>
        <w:rPr>
          <w:rFonts w:ascii="Times New Roman"/>
          <w:b w:val="false"/>
          <w:i w:val="false"/>
          <w:color w:val="000000"/>
          <w:sz w:val="28"/>
        </w:rPr>
        <w:t>4 қосымшаға</w:t>
      </w:r>
      <w:r>
        <w:rPr>
          <w:rFonts w:ascii="Times New Roman"/>
          <w:b w:val="false"/>
          <w:i w:val="false"/>
          <w:color w:val="000000"/>
          <w:sz w:val="28"/>
        </w:rPr>
        <w:t xml:space="preserve"> сәйкес аудандық бюджеттен ауылдық округтер бюджетіне берілетін бюджетік субвенциялар көзделсін.</w:t>
      </w:r>
    </w:p>
    <w:bookmarkEnd w:id="68"/>
    <w:bookmarkStart w:name="z73" w:id="69"/>
    <w:p>
      <w:pPr>
        <w:spacing w:after="0"/>
        <w:ind w:left="0"/>
        <w:jc w:val="both"/>
      </w:pPr>
      <w:r>
        <w:rPr>
          <w:rFonts w:ascii="Times New Roman"/>
          <w:b w:val="false"/>
          <w:i w:val="false"/>
          <w:color w:val="000000"/>
          <w:sz w:val="28"/>
        </w:rPr>
        <w:t xml:space="preserve">
      9. 2025 жылға Ақжар аудандық жергілікті атқарушы органның резерві 17 400 мың теңге сомасында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69"/>
    <w:bookmarkStart w:name="z74" w:id="70"/>
    <w:p>
      <w:pPr>
        <w:spacing w:after="0"/>
        <w:ind w:left="0"/>
        <w:jc w:val="both"/>
      </w:pPr>
      <w:r>
        <w:rPr>
          <w:rFonts w:ascii="Times New Roman"/>
          <w:b w:val="false"/>
          <w:i w:val="false"/>
          <w:color w:val="000000"/>
          <w:sz w:val="28"/>
        </w:rPr>
        <w:t xml:space="preserve">
      10. 2025 жылға арналған бюджеттің инвестициялық жобаларына бөлінетін даму бюджеттік бағдарламалар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70"/>
    <w:bookmarkStart w:name="z75" w:id="71"/>
    <w:p>
      <w:pPr>
        <w:spacing w:after="0"/>
        <w:ind w:left="0"/>
        <w:jc w:val="both"/>
      </w:pPr>
      <w:r>
        <w:rPr>
          <w:rFonts w:ascii="Times New Roman"/>
          <w:b w:val="false"/>
          <w:i w:val="false"/>
          <w:color w:val="000000"/>
          <w:sz w:val="28"/>
        </w:rPr>
        <w:t>
      11. Осы шешім 2025 жылғы 1 қаңтардан бастап қолданысқа еңгізіледі.</w:t>
      </w:r>
    </w:p>
    <w:bookmarkEnd w:id="7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Ақжар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Жүсіпбеков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24желтоқсандағы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27-2 шешіміне 1 қосымша</w:t>
            </w:r>
          </w:p>
        </w:tc>
      </w:tr>
    </w:tbl>
    <w:bookmarkStart w:name="z81" w:id="72"/>
    <w:p>
      <w:pPr>
        <w:spacing w:after="0"/>
        <w:ind w:left="0"/>
        <w:jc w:val="left"/>
      </w:pPr>
      <w:r>
        <w:rPr>
          <w:rFonts w:ascii="Times New Roman"/>
          <w:b/>
          <w:i w:val="false"/>
          <w:color w:val="000000"/>
        </w:rPr>
        <w:t xml:space="preserve"> Ақжар ауданының 2025 жылға арналған бюджеті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5 386 472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5 386 472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5 386 472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3"/>
          <w:p>
            <w:pPr>
              <w:spacing w:after="20"/>
              <w:ind w:left="20"/>
              <w:jc w:val="both"/>
            </w:pPr>
            <w:r>
              <w:rPr>
                <w:rFonts w:ascii="Times New Roman"/>
                <w:b w:val="false"/>
                <w:i w:val="false"/>
                <w:color w:val="000000"/>
                <w:sz w:val="20"/>
              </w:rPr>
              <w:t>
Сомасы,</w:t>
            </w:r>
          </w:p>
          <w:bookmarkEnd w:id="73"/>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6116814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1165244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 инспекциясы саласындағы мемлекеттік саясатты іске асыру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1888664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1888664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859954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859954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маслихаттың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27-2 шешіміне 2 қосымша</w:t>
            </w:r>
          </w:p>
        </w:tc>
      </w:tr>
    </w:tbl>
    <w:bookmarkStart w:name="z87" w:id="74"/>
    <w:p>
      <w:pPr>
        <w:spacing w:after="0"/>
        <w:ind w:left="0"/>
        <w:jc w:val="left"/>
      </w:pPr>
      <w:r>
        <w:rPr>
          <w:rFonts w:ascii="Times New Roman"/>
          <w:b/>
          <w:i w:val="false"/>
          <w:color w:val="000000"/>
        </w:rPr>
        <w:t xml:space="preserve"> Ақжар ауданының 2026 жылға арналған бюджеті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1724477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5"/>
          <w:p>
            <w:pPr>
              <w:spacing w:after="20"/>
              <w:ind w:left="20"/>
              <w:jc w:val="both"/>
            </w:pPr>
            <w:r>
              <w:rPr>
                <w:rFonts w:ascii="Times New Roman"/>
                <w:b w:val="false"/>
                <w:i w:val="false"/>
                <w:color w:val="000000"/>
                <w:sz w:val="20"/>
              </w:rPr>
              <w:t>
Сомасы,</w:t>
            </w:r>
          </w:p>
          <w:bookmarkEnd w:id="7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 инспекциясы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маслихаттың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27-2 шешіміне 3 қосымша</w:t>
            </w:r>
          </w:p>
        </w:tc>
      </w:tr>
    </w:tbl>
    <w:bookmarkStart w:name="z93" w:id="76"/>
    <w:p>
      <w:pPr>
        <w:spacing w:after="0"/>
        <w:ind w:left="0"/>
        <w:jc w:val="left"/>
      </w:pPr>
      <w:r>
        <w:rPr>
          <w:rFonts w:ascii="Times New Roman"/>
          <w:b/>
          <w:i w:val="false"/>
          <w:color w:val="000000"/>
        </w:rPr>
        <w:t xml:space="preserve"> Ақжар ауданының 2027 жылға арналған бюджеті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1724477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7"/>
          <w:p>
            <w:pPr>
              <w:spacing w:after="20"/>
              <w:ind w:left="20"/>
              <w:jc w:val="both"/>
            </w:pPr>
            <w:r>
              <w:rPr>
                <w:rFonts w:ascii="Times New Roman"/>
                <w:b w:val="false"/>
                <w:i w:val="false"/>
                <w:color w:val="000000"/>
                <w:sz w:val="20"/>
              </w:rPr>
              <w:t>
Сомасы,</w:t>
            </w:r>
          </w:p>
          <w:bookmarkEnd w:id="7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 инспекциясы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маслихаттың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27-2 шешіміне 4 қосымша</w:t>
            </w:r>
          </w:p>
        </w:tc>
      </w:tr>
    </w:tbl>
    <w:bookmarkStart w:name="z99" w:id="78"/>
    <w:p>
      <w:pPr>
        <w:spacing w:after="0"/>
        <w:ind w:left="0"/>
        <w:jc w:val="left"/>
      </w:pPr>
      <w:r>
        <w:rPr>
          <w:rFonts w:ascii="Times New Roman"/>
          <w:b/>
          <w:i w:val="false"/>
          <w:color w:val="000000"/>
        </w:rPr>
        <w:t xml:space="preserve"> 2025 жылға арналған аудандық бюджеттен ауылдық округ бюджеттеріне берілетін бюджеттік субвенциялар</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9"/>
          <w:p>
            <w:pPr>
              <w:spacing w:after="20"/>
              <w:ind w:left="20"/>
              <w:jc w:val="both"/>
            </w:pPr>
            <w:r>
              <w:rPr>
                <w:rFonts w:ascii="Times New Roman"/>
                <w:b w:val="false"/>
                <w:i w:val="false"/>
                <w:color w:val="000000"/>
                <w:sz w:val="20"/>
              </w:rPr>
              <w:t>
Сомасы,</w:t>
            </w:r>
          </w:p>
          <w:bookmarkEnd w:id="79"/>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Кенащы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Қараой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27-2 шешіміне 5 қосымша</w:t>
            </w:r>
          </w:p>
        </w:tc>
      </w:tr>
    </w:tbl>
    <w:bookmarkStart w:name="z105" w:id="80"/>
    <w:p>
      <w:pPr>
        <w:spacing w:after="0"/>
        <w:ind w:left="0"/>
        <w:jc w:val="left"/>
      </w:pPr>
      <w:r>
        <w:rPr>
          <w:rFonts w:ascii="Times New Roman"/>
          <w:b/>
          <w:i w:val="false"/>
          <w:color w:val="000000"/>
        </w:rPr>
        <w:t xml:space="preserve"> Жергілікті атқарушы органның резервіндегі жалпы соманы бөлу</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1"/>
          <w:p>
            <w:pPr>
              <w:spacing w:after="20"/>
              <w:ind w:left="20"/>
              <w:jc w:val="both"/>
            </w:pPr>
            <w:r>
              <w:rPr>
                <w:rFonts w:ascii="Times New Roman"/>
                <w:b w:val="false"/>
                <w:i w:val="false"/>
                <w:color w:val="000000"/>
                <w:sz w:val="20"/>
              </w:rPr>
              <w:t>
Сомасы,</w:t>
            </w:r>
          </w:p>
          <w:bookmarkEnd w:id="81"/>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27-2 шешіміне 6 қосымша</w:t>
            </w:r>
          </w:p>
        </w:tc>
      </w:tr>
    </w:tbl>
    <w:bookmarkStart w:name="z111" w:id="82"/>
    <w:p>
      <w:pPr>
        <w:spacing w:after="0"/>
        <w:ind w:left="0"/>
        <w:jc w:val="left"/>
      </w:pPr>
      <w:r>
        <w:rPr>
          <w:rFonts w:ascii="Times New Roman"/>
          <w:b/>
          <w:i w:val="false"/>
          <w:color w:val="000000"/>
        </w:rPr>
        <w:t xml:space="preserve"> 2025 жылға арналған аудандық бюджеттің бюджеттік бағдарламаларына бөле отырып, бюджеттік даму бағдарламаларының тізбесі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3"/>
          <w:p>
            <w:pPr>
              <w:spacing w:after="20"/>
              <w:ind w:left="20"/>
              <w:jc w:val="both"/>
            </w:pPr>
            <w:r>
              <w:rPr>
                <w:rFonts w:ascii="Times New Roman"/>
                <w:b w:val="false"/>
                <w:i w:val="false"/>
                <w:color w:val="000000"/>
                <w:sz w:val="20"/>
              </w:rPr>
              <w:t>
Сомасы,</w:t>
            </w:r>
          </w:p>
          <w:bookmarkEnd w:id="83"/>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