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03e84" w14:textId="ca03e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жылы Ақжар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басшышылық лауазымдарын атқаратын адамдарды қоспағанда,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2024 жылғы 24 желтоқсандағы № 27-3 шешімі</w:t>
      </w:r>
    </w:p>
    <w:p>
      <w:pPr>
        <w:spacing w:after="0"/>
        <w:ind w:left="0"/>
        <w:jc w:val="both"/>
      </w:pPr>
      <w:bookmarkStart w:name="z4" w:id="0"/>
      <w:r>
        <w:rPr>
          <w:rFonts w:ascii="Times New Roman"/>
          <w:b w:val="false"/>
          <w:i w:val="false"/>
          <w:color w:val="ff0000"/>
          <w:sz w:val="28"/>
        </w:rPr>
        <w:t>
      Ескерту. 01.01.2025 бастап қолданысқа енгізіледі – осы шешімнің 3-тармағымен.</w:t>
      </w:r>
    </w:p>
    <w:bookmarkEnd w:id="0"/>
    <w:bookmarkStart w:name="z5" w:id="1"/>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18-бабының </w:t>
      </w:r>
      <w:r>
        <w:rPr>
          <w:rFonts w:ascii="Times New Roman"/>
          <w:b w:val="false"/>
          <w:i w:val="false"/>
          <w:color w:val="000000"/>
          <w:sz w:val="28"/>
        </w:rPr>
        <w:t>8-тармағына</w:t>
      </w:r>
      <w:r>
        <w:rPr>
          <w:rFonts w:ascii="Times New Roman"/>
          <w:b w:val="false"/>
          <w:i w:val="false"/>
          <w:color w:val="000000"/>
          <w:sz w:val="28"/>
        </w:rPr>
        <w:t>,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және қағидаларын бекіту туралы" Қазақстан Республикасы Ұлттық экономика министрінің 2014 жылғы 6 қарашадағы № 72 бұйрығына (нормативтік құқықтық актілерді мемлекеттік тіркеу Тізілімінде № 9946 болып тіркелген) сәйкес, Акжар аудандық мәслихаты ШЕШІМ ҚАБЫЛДАДЫ:</w:t>
      </w:r>
    </w:p>
    <w:bookmarkEnd w:id="1"/>
    <w:bookmarkStart w:name="z6" w:id="2"/>
    <w:p>
      <w:pPr>
        <w:spacing w:after="0"/>
        <w:ind w:left="0"/>
        <w:jc w:val="both"/>
      </w:pPr>
      <w:r>
        <w:rPr>
          <w:rFonts w:ascii="Times New Roman"/>
          <w:b w:val="false"/>
          <w:i w:val="false"/>
          <w:color w:val="000000"/>
          <w:sz w:val="28"/>
        </w:rPr>
        <w:t>
      1. 2025 жылы Акжар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басшы лауазымдарды атқаратын адамдарды қоспағанда, берілсін:</w:t>
      </w:r>
    </w:p>
    <w:bookmarkEnd w:id="2"/>
    <w:bookmarkStart w:name="z7" w:id="3"/>
    <w:p>
      <w:pPr>
        <w:spacing w:after="0"/>
        <w:ind w:left="0"/>
        <w:jc w:val="both"/>
      </w:pPr>
      <w:r>
        <w:rPr>
          <w:rFonts w:ascii="Times New Roman"/>
          <w:b w:val="false"/>
          <w:i w:val="false"/>
          <w:color w:val="000000"/>
          <w:sz w:val="28"/>
        </w:rPr>
        <w:t>
      1) айлық есептік көрсеткіштің жүз еселенген мөлшеріне тең сомада көтерме жәрдемақы;</w:t>
      </w:r>
    </w:p>
    <w:bookmarkEnd w:id="3"/>
    <w:bookmarkStart w:name="z8" w:id="4"/>
    <w:p>
      <w:pPr>
        <w:spacing w:after="0"/>
        <w:ind w:left="0"/>
        <w:jc w:val="both"/>
      </w:pPr>
      <w:r>
        <w:rPr>
          <w:rFonts w:ascii="Times New Roman"/>
          <w:b w:val="false"/>
          <w:i w:val="false"/>
          <w:color w:val="000000"/>
          <w:sz w:val="28"/>
        </w:rPr>
        <w:t>
      2) тұрғын үй сатып алу немесе салу үшін әлеуметтік қолдау-ауданның әкімшілік орталықтары болып табылатын ауылдық елді мекендерге айлық есептік көрсеткіштің екі мың бес жүз еселенген мөлшерінен аспайтын сомада; ауылдық елді мекендерге айлық есептік көрсеткіштің екі мың еселенген мөлшерінен аспайтын сомада келген мамандар үшін бюджеттік кредит.</w:t>
      </w:r>
    </w:p>
    <w:bookmarkEnd w:id="4"/>
    <w:bookmarkStart w:name="z9" w:id="5"/>
    <w:p>
      <w:pPr>
        <w:spacing w:after="0"/>
        <w:ind w:left="0"/>
        <w:jc w:val="both"/>
      </w:pPr>
      <w:r>
        <w:rPr>
          <w:rFonts w:ascii="Times New Roman"/>
          <w:b w:val="false"/>
          <w:i w:val="false"/>
          <w:color w:val="000000"/>
          <w:sz w:val="28"/>
        </w:rPr>
        <w:t>
      2. Осы шешімнің 1-тармағының күші ветеринария саласындағы қызметті жүзеге асыратын ветеринариялық пункттердің ветеринариялық мамандарына да қолданылады.</w:t>
      </w:r>
    </w:p>
    <w:bookmarkEnd w:id="5"/>
    <w:bookmarkStart w:name="z10" w:id="6"/>
    <w:p>
      <w:pPr>
        <w:spacing w:after="0"/>
        <w:ind w:left="0"/>
        <w:jc w:val="both"/>
      </w:pPr>
      <w:r>
        <w:rPr>
          <w:rFonts w:ascii="Times New Roman"/>
          <w:b w:val="false"/>
          <w:i w:val="false"/>
          <w:color w:val="000000"/>
          <w:sz w:val="28"/>
        </w:rPr>
        <w:t>
      3. Осы шешім ресми жариялануға тиіс және 2025 жылғы 1 қаңтардан бастап қолданысқа еңгізіледі.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Ақжар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Жүсіпбеков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