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55d6" w14:textId="ce95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14-2 "2024-2026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наурыздағы № 16-8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14-2 "2024-2026 жылдарға арналған Ғабит Мүсірепов атындағы ауданы Бірлік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67 877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68 566,3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689,3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