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ab9a3" w14:textId="22ab9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Ғабит Мүсірепов атындағы аудан бойынша 2024-2028 жылдарға арналған жайылымдарды геоботаникалық зерттеу негізінде ұсынылатын жайылым айналымының схемасын бекіту туралы</w:t>
      </w:r>
    </w:p>
    <w:p>
      <w:pPr>
        <w:spacing w:after="0"/>
        <w:ind w:left="0"/>
        <w:jc w:val="both"/>
      </w:pPr>
      <w:r>
        <w:rPr>
          <w:rFonts w:ascii="Times New Roman"/>
          <w:b w:val="false"/>
          <w:i w:val="false"/>
          <w:color w:val="000000"/>
          <w:sz w:val="28"/>
        </w:rPr>
        <w:t>Солтүстік Қазақстан облысы Ғабит Мүсірепов атындағы ауданы әкімдігінің 2024 жылғы 12 желтоқсандағы № 318 қаулысы</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31-бабы 1-тармағының </w:t>
      </w:r>
      <w:r>
        <w:rPr>
          <w:rFonts w:ascii="Times New Roman"/>
          <w:b w:val="false"/>
          <w:i w:val="false"/>
          <w:color w:val="000000"/>
          <w:sz w:val="28"/>
        </w:rPr>
        <w:t>10) тармақшасына</w:t>
      </w:r>
      <w:r>
        <w:rPr>
          <w:rFonts w:ascii="Times New Roman"/>
          <w:b w:val="false"/>
          <w:i w:val="false"/>
          <w:color w:val="000000"/>
          <w:sz w:val="28"/>
        </w:rPr>
        <w:t xml:space="preserve">, Қазақстан Республикасының "Жайылымдар туралы" Заңының 9-бабы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Солтүстік Қазақстан облысы Ғабит Мүсірепов атындағы аудан әкімдігі ҚАУЛЫ ЕТЕДІ:</w:t>
      </w:r>
    </w:p>
    <w:bookmarkEnd w:id="0"/>
    <w:bookmarkStart w:name="z5" w:id="1"/>
    <w:p>
      <w:pPr>
        <w:spacing w:after="0"/>
        <w:ind w:left="0"/>
        <w:jc w:val="both"/>
      </w:pPr>
      <w:r>
        <w:rPr>
          <w:rFonts w:ascii="Times New Roman"/>
          <w:b w:val="false"/>
          <w:i w:val="false"/>
          <w:color w:val="000000"/>
          <w:sz w:val="28"/>
        </w:rPr>
        <w:t xml:space="preserve">
      1. 2024-2028 жылдарға арналған Солтүстік Қазақстан облысы Ғабит Мүсірепов атындағы аудан бойынша жайылымдарды геоботаникалық зерттеу негізінде ұсынылатын жайылым айналымының схемалары осы қаулының </w:t>
      </w:r>
      <w:r>
        <w:rPr>
          <w:rFonts w:ascii="Times New Roman"/>
          <w:b w:val="false"/>
          <w:i w:val="false"/>
          <w:color w:val="000000"/>
          <w:sz w:val="28"/>
        </w:rPr>
        <w:t>1, 2, 3, 4, 5, 6, 7, 8, 9, 10, 11, 12, 13, 14, 15, 16, 17 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"Солтүстік Қазақстан облысы Ғабит Мүсірепов атындағы аудан әкімдігінің жер қатынастары бөлімі" коммуналдық мемлекеттік мекемесі:</w:t>
      </w:r>
    </w:p>
    <w:bookmarkEnd w:id="2"/>
    <w:bookmarkStart w:name="z7" w:id="3"/>
    <w:p>
      <w:pPr>
        <w:spacing w:after="0"/>
        <w:ind w:left="0"/>
        <w:jc w:val="both"/>
      </w:pPr>
      <w:r>
        <w:rPr>
          <w:rFonts w:ascii="Times New Roman"/>
          <w:b w:val="false"/>
          <w:i w:val="false"/>
          <w:color w:val="000000"/>
          <w:sz w:val="28"/>
        </w:rPr>
        <w:t>
      1) осы қаулыға қол қойылған күннен бастап бес жұмыс күні ішінде оның көшірмесін электрондық түрде мемлекеттік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3"/>
    <w:bookmarkStart w:name="z8" w:id="4"/>
    <w:p>
      <w:pPr>
        <w:spacing w:after="0"/>
        <w:ind w:left="0"/>
        <w:jc w:val="both"/>
      </w:pPr>
      <w:r>
        <w:rPr>
          <w:rFonts w:ascii="Times New Roman"/>
          <w:b w:val="false"/>
          <w:i w:val="false"/>
          <w:color w:val="000000"/>
          <w:sz w:val="28"/>
        </w:rPr>
        <w:t>
      2) осы қаулы ресми жарияланғаннан кейін Солтүстік Қазақстан облысы Ғабит Мүсірепов атындағы аудан әкімдігінің интернет-ресурсында орналастыруды қамтамсыз етсін.</w:t>
      </w:r>
    </w:p>
    <w:bookmarkEnd w:id="4"/>
    <w:bookmarkStart w:name="z9" w:id="5"/>
    <w:p>
      <w:pPr>
        <w:spacing w:after="0"/>
        <w:ind w:left="0"/>
        <w:jc w:val="both"/>
      </w:pPr>
      <w:r>
        <w:rPr>
          <w:rFonts w:ascii="Times New Roman"/>
          <w:b w:val="false"/>
          <w:i w:val="false"/>
          <w:color w:val="000000"/>
          <w:sz w:val="28"/>
        </w:rPr>
        <w:t>
      3. Осы қаулының орындалуын бақылау жетекшілік ететін Солтүстік Қазақстан облысы Ғабит Мүсірепов атындағы аудан әкімінің орынбасарына жүктелсін.</w:t>
      </w:r>
    </w:p>
    <w:bookmarkEnd w:id="5"/>
    <w:bookmarkStart w:name="z10" w:id="6"/>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Ғабит Мүсірепов атындағы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ауданның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Аңбаев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18" w:id="7"/>
    <w:p>
      <w:pPr>
        <w:spacing w:after="0"/>
        <w:ind w:left="0"/>
        <w:jc w:val="left"/>
      </w:pPr>
      <w:r>
        <w:rPr>
          <w:rFonts w:ascii="Times New Roman"/>
          <w:b/>
          <w:i w:val="false"/>
          <w:color w:val="000000"/>
        </w:rPr>
        <w:t xml:space="preserve"> Червонный ауылдық округі бойынша геоботаникалық зерттеу негізінде жайылым айналымының схемасы</w:t>
      </w:r>
    </w:p>
    <w:bookmarkEnd w:id="7"/>
    <w:bookmarkStart w:name="z19"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9"/>
    <w:p>
      <w:pPr>
        <w:spacing w:after="0"/>
        <w:ind w:left="0"/>
        <w:jc w:val="both"/>
      </w:pPr>
      <w:r>
        <w:rPr>
          <w:rFonts w:ascii="Times New Roman"/>
          <w:b w:val="false"/>
          <w:i w:val="false"/>
          <w:color w:val="000000"/>
          <w:sz w:val="28"/>
        </w:rPr>
        <w:t>
      1-2-3-4 - Жайылым айналымының нөмірі</w:t>
      </w:r>
    </w:p>
    <w:bookmarkEnd w:id="9"/>
    <w:bookmarkStart w:name="z21"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22"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23"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0" w:id="13"/>
    <w:p>
      <w:pPr>
        <w:spacing w:after="0"/>
        <w:ind w:left="0"/>
        <w:jc w:val="left"/>
      </w:pPr>
      <w:r>
        <w:rPr>
          <w:rFonts w:ascii="Times New Roman"/>
          <w:b/>
          <w:i w:val="false"/>
          <w:color w:val="000000"/>
        </w:rPr>
        <w:t xml:space="preserve"> Новоишим ауылдық округі бойынша геоботаникалық зерттеу негізінде жайылым айналымының схемасы</w:t>
      </w:r>
    </w:p>
    <w:bookmarkEnd w:id="13"/>
    <w:bookmarkStart w:name="z31"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15"/>
    <w:p>
      <w:pPr>
        <w:spacing w:after="0"/>
        <w:ind w:left="0"/>
        <w:jc w:val="both"/>
      </w:pPr>
      <w:r>
        <w:rPr>
          <w:rFonts w:ascii="Times New Roman"/>
          <w:b w:val="false"/>
          <w:i w:val="false"/>
          <w:color w:val="000000"/>
          <w:sz w:val="28"/>
        </w:rPr>
        <w:t>
      1-2-3-4 - Жайылым айналымының нөмірі</w:t>
      </w:r>
    </w:p>
    <w:bookmarkEnd w:id="15"/>
    <w:bookmarkStart w:name="z33"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34"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35"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42" w:id="19"/>
    <w:p>
      <w:pPr>
        <w:spacing w:after="0"/>
        <w:ind w:left="0"/>
        <w:jc w:val="left"/>
      </w:pPr>
      <w:r>
        <w:rPr>
          <w:rFonts w:ascii="Times New Roman"/>
          <w:b/>
          <w:i w:val="false"/>
          <w:color w:val="000000"/>
        </w:rPr>
        <w:t xml:space="preserve"> Новоселов ауылдық округі бойынша геоботаникалық зерттеу негізінде жайылым айналымының схемасы</w:t>
      </w:r>
    </w:p>
    <w:bookmarkEnd w:id="19"/>
    <w:bookmarkStart w:name="z43"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21"/>
    <w:p>
      <w:pPr>
        <w:spacing w:after="0"/>
        <w:ind w:left="0"/>
        <w:jc w:val="both"/>
      </w:pPr>
      <w:r>
        <w:rPr>
          <w:rFonts w:ascii="Times New Roman"/>
          <w:b w:val="false"/>
          <w:i w:val="false"/>
          <w:color w:val="000000"/>
          <w:sz w:val="28"/>
        </w:rPr>
        <w:t>
      1-2-3-4 - Жайылым айналымының нөмірі</w:t>
      </w:r>
    </w:p>
    <w:bookmarkEnd w:id="21"/>
    <w:bookmarkStart w:name="z45"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46"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47"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54" w:id="25"/>
    <w:p>
      <w:pPr>
        <w:spacing w:after="0"/>
        <w:ind w:left="0"/>
        <w:jc w:val="left"/>
      </w:pPr>
      <w:r>
        <w:rPr>
          <w:rFonts w:ascii="Times New Roman"/>
          <w:b/>
          <w:i w:val="false"/>
          <w:color w:val="000000"/>
        </w:rPr>
        <w:t xml:space="preserve"> Нежинка ауылдық округі бойынша геоботаникалық зерттеу негізінде жайылым айналымының схемасы</w:t>
      </w:r>
    </w:p>
    <w:bookmarkEnd w:id="25"/>
    <w:bookmarkStart w:name="z55"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27"/>
    <w:p>
      <w:pPr>
        <w:spacing w:after="0"/>
        <w:ind w:left="0"/>
        <w:jc w:val="both"/>
      </w:pPr>
      <w:r>
        <w:rPr>
          <w:rFonts w:ascii="Times New Roman"/>
          <w:b w:val="false"/>
          <w:i w:val="false"/>
          <w:color w:val="000000"/>
          <w:sz w:val="28"/>
        </w:rPr>
        <w:t>
      1-2-3-4 - Жайылым айналымының нөмірі</w:t>
      </w:r>
    </w:p>
    <w:bookmarkEnd w:id="27"/>
    <w:bookmarkStart w:name="z57"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58"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59"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66" w:id="31"/>
    <w:p>
      <w:pPr>
        <w:spacing w:after="0"/>
        <w:ind w:left="0"/>
        <w:jc w:val="left"/>
      </w:pPr>
      <w:r>
        <w:rPr>
          <w:rFonts w:ascii="Times New Roman"/>
          <w:b/>
          <w:i w:val="false"/>
          <w:color w:val="000000"/>
        </w:rPr>
        <w:t xml:space="preserve"> Бірлік ауылдық округі бойынша геоботаникалық зерттеу негізінде жайылым айналымының схемасы</w:t>
      </w:r>
    </w:p>
    <w:bookmarkEnd w:id="31"/>
    <w:bookmarkStart w:name="z6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33"/>
    <w:p>
      <w:pPr>
        <w:spacing w:after="0"/>
        <w:ind w:left="0"/>
        <w:jc w:val="both"/>
      </w:pPr>
      <w:r>
        <w:rPr>
          <w:rFonts w:ascii="Times New Roman"/>
          <w:b w:val="false"/>
          <w:i w:val="false"/>
          <w:color w:val="000000"/>
          <w:sz w:val="28"/>
        </w:rPr>
        <w:t>
      1-2-3-4 - Жайылым айналымының нөмірі</w:t>
      </w:r>
    </w:p>
    <w:bookmarkEnd w:id="33"/>
    <w:bookmarkStart w:name="z69"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70"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7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78" w:id="37"/>
    <w:p>
      <w:pPr>
        <w:spacing w:after="0"/>
        <w:ind w:left="0"/>
        <w:jc w:val="left"/>
      </w:pPr>
      <w:r>
        <w:rPr>
          <w:rFonts w:ascii="Times New Roman"/>
          <w:b/>
          <w:i w:val="false"/>
          <w:color w:val="000000"/>
        </w:rPr>
        <w:t xml:space="preserve"> Шұқыркөл ауылдық округі бойынша геоботаникалық зерттеу негізінде жайылым айналымының схемасы</w:t>
      </w:r>
    </w:p>
    <w:bookmarkEnd w:id="37"/>
    <w:bookmarkStart w:name="z7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39"/>
    <w:p>
      <w:pPr>
        <w:spacing w:after="0"/>
        <w:ind w:left="0"/>
        <w:jc w:val="both"/>
      </w:pPr>
      <w:r>
        <w:rPr>
          <w:rFonts w:ascii="Times New Roman"/>
          <w:b w:val="false"/>
          <w:i w:val="false"/>
          <w:color w:val="000000"/>
          <w:sz w:val="28"/>
        </w:rPr>
        <w:t>
      1-2-3-4 - Жайылым айналымының нөмірі</w:t>
      </w:r>
    </w:p>
    <w:bookmarkEnd w:id="39"/>
    <w:bookmarkStart w:name="z8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8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8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90" w:id="43"/>
    <w:p>
      <w:pPr>
        <w:spacing w:after="0"/>
        <w:ind w:left="0"/>
        <w:jc w:val="left"/>
      </w:pPr>
      <w:r>
        <w:rPr>
          <w:rFonts w:ascii="Times New Roman"/>
          <w:b/>
          <w:i w:val="false"/>
          <w:color w:val="000000"/>
        </w:rPr>
        <w:t xml:space="preserve"> Ломоносов ауылдық округі бойынша геоботаникалық зерттеу негізінде жайылым айналымының схемасы</w:t>
      </w:r>
    </w:p>
    <w:bookmarkEnd w:id="43"/>
    <w:bookmarkStart w:name="z91"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45"/>
    <w:p>
      <w:pPr>
        <w:spacing w:after="0"/>
        <w:ind w:left="0"/>
        <w:jc w:val="both"/>
      </w:pPr>
      <w:r>
        <w:rPr>
          <w:rFonts w:ascii="Times New Roman"/>
          <w:b w:val="false"/>
          <w:i w:val="false"/>
          <w:color w:val="000000"/>
          <w:sz w:val="28"/>
        </w:rPr>
        <w:t>
      1-2-3-4 - Жайылым айналымының нөмірі</w:t>
      </w:r>
    </w:p>
    <w:bookmarkEnd w:id="45"/>
    <w:bookmarkStart w:name="z9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9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9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102" w:id="49"/>
    <w:p>
      <w:pPr>
        <w:spacing w:after="0"/>
        <w:ind w:left="0"/>
        <w:jc w:val="left"/>
      </w:pPr>
      <w:r>
        <w:rPr>
          <w:rFonts w:ascii="Times New Roman"/>
          <w:b/>
          <w:i w:val="false"/>
          <w:color w:val="000000"/>
        </w:rPr>
        <w:t xml:space="preserve"> Возвышен ауылдық округі бойынша геоботаникалық зерттеу негізінде жайылым айналымының схемасы</w:t>
      </w:r>
    </w:p>
    <w:bookmarkEnd w:id="49"/>
    <w:bookmarkStart w:name="z103"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51"/>
    <w:p>
      <w:pPr>
        <w:spacing w:after="0"/>
        <w:ind w:left="0"/>
        <w:jc w:val="both"/>
      </w:pPr>
      <w:r>
        <w:rPr>
          <w:rFonts w:ascii="Times New Roman"/>
          <w:b w:val="false"/>
          <w:i w:val="false"/>
          <w:color w:val="000000"/>
          <w:sz w:val="28"/>
        </w:rPr>
        <w:t>
      1-2-3-4 - Жайылым айналымының нөмірі</w:t>
      </w:r>
    </w:p>
    <w:bookmarkEnd w:id="51"/>
    <w:bookmarkStart w:name="z10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0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0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14" w:id="55"/>
    <w:p>
      <w:pPr>
        <w:spacing w:after="0"/>
        <w:ind w:left="0"/>
        <w:jc w:val="left"/>
      </w:pPr>
      <w:r>
        <w:rPr>
          <w:rFonts w:ascii="Times New Roman"/>
          <w:b/>
          <w:i w:val="false"/>
          <w:color w:val="000000"/>
        </w:rPr>
        <w:t xml:space="preserve"> Рузаев ауылдық округі бойынша геоботаникалық зерттеу негізінде жайылым айналымының схемасы</w:t>
      </w:r>
    </w:p>
    <w:bookmarkEnd w:id="55"/>
    <w:bookmarkStart w:name="z11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57"/>
    <w:p>
      <w:pPr>
        <w:spacing w:after="0"/>
        <w:ind w:left="0"/>
        <w:jc w:val="both"/>
      </w:pPr>
      <w:r>
        <w:rPr>
          <w:rFonts w:ascii="Times New Roman"/>
          <w:b w:val="false"/>
          <w:i w:val="false"/>
          <w:color w:val="000000"/>
          <w:sz w:val="28"/>
        </w:rPr>
        <w:t>
      1-2-3-4 - Жайылым айналымының нөмірі</w:t>
      </w:r>
    </w:p>
    <w:bookmarkEnd w:id="57"/>
    <w:bookmarkStart w:name="z11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1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1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26" w:id="61"/>
    <w:p>
      <w:pPr>
        <w:spacing w:after="0"/>
        <w:ind w:left="0"/>
        <w:jc w:val="left"/>
      </w:pPr>
      <w:r>
        <w:rPr>
          <w:rFonts w:ascii="Times New Roman"/>
          <w:b/>
          <w:i w:val="false"/>
          <w:color w:val="000000"/>
        </w:rPr>
        <w:t xml:space="preserve"> Көкалажар ауылдық округі бойынша геоботаникалық зерттеу негізінде жайылым айналымының схемасы</w:t>
      </w:r>
    </w:p>
    <w:bookmarkEnd w:id="61"/>
    <w:bookmarkStart w:name="z12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63"/>
    <w:p>
      <w:pPr>
        <w:spacing w:after="0"/>
        <w:ind w:left="0"/>
        <w:jc w:val="both"/>
      </w:pPr>
      <w:r>
        <w:rPr>
          <w:rFonts w:ascii="Times New Roman"/>
          <w:b w:val="false"/>
          <w:i w:val="false"/>
          <w:color w:val="000000"/>
          <w:sz w:val="28"/>
        </w:rPr>
        <w:t>
      1-2-3-4 - Жайылым айналымының нөмірі</w:t>
      </w:r>
    </w:p>
    <w:bookmarkEnd w:id="63"/>
    <w:bookmarkStart w:name="z129"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30"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31"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 қосымша</w:t>
            </w:r>
          </w:p>
        </w:tc>
      </w:tr>
    </w:tbl>
    <w:bookmarkStart w:name="z138" w:id="67"/>
    <w:p>
      <w:pPr>
        <w:spacing w:after="0"/>
        <w:ind w:left="0"/>
        <w:jc w:val="left"/>
      </w:pPr>
      <w:r>
        <w:rPr>
          <w:rFonts w:ascii="Times New Roman"/>
          <w:b/>
          <w:i w:val="false"/>
          <w:color w:val="000000"/>
        </w:rPr>
        <w:t xml:space="preserve"> Андреев ауылдық округі бойынша геоботаникалық зерттеу негізінде жайылым айналымының схемасы</w:t>
      </w:r>
    </w:p>
    <w:bookmarkEnd w:id="67"/>
    <w:bookmarkStart w:name="z13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69"/>
    <w:p>
      <w:pPr>
        <w:spacing w:after="0"/>
        <w:ind w:left="0"/>
        <w:jc w:val="both"/>
      </w:pPr>
      <w:r>
        <w:rPr>
          <w:rFonts w:ascii="Times New Roman"/>
          <w:b w:val="false"/>
          <w:i w:val="false"/>
          <w:color w:val="000000"/>
          <w:sz w:val="28"/>
        </w:rPr>
        <w:t>
      1-2-3-4 - Жайылым айналымының нөмірі</w:t>
      </w:r>
    </w:p>
    <w:bookmarkEnd w:id="69"/>
    <w:bookmarkStart w:name="z14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42"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4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12 қосымша </w:t>
            </w:r>
          </w:p>
        </w:tc>
      </w:tr>
    </w:tbl>
    <w:bookmarkStart w:name="z150" w:id="73"/>
    <w:p>
      <w:pPr>
        <w:spacing w:after="0"/>
        <w:ind w:left="0"/>
        <w:jc w:val="left"/>
      </w:pPr>
      <w:r>
        <w:rPr>
          <w:rFonts w:ascii="Times New Roman"/>
          <w:b/>
          <w:i w:val="false"/>
          <w:color w:val="000000"/>
        </w:rPr>
        <w:t xml:space="preserve"> Дружба ауылдық округі бойынша геоботаникалық зерттеу негізінде жайылым айналымының схемасы</w:t>
      </w:r>
    </w:p>
    <w:bookmarkEnd w:id="73"/>
    <w:bookmarkStart w:name="z15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75"/>
    <w:p>
      <w:pPr>
        <w:spacing w:after="0"/>
        <w:ind w:left="0"/>
        <w:jc w:val="both"/>
      </w:pPr>
      <w:r>
        <w:rPr>
          <w:rFonts w:ascii="Times New Roman"/>
          <w:b w:val="false"/>
          <w:i w:val="false"/>
          <w:color w:val="000000"/>
          <w:sz w:val="28"/>
        </w:rPr>
        <w:t>
      1-2-3-4 - Жайылым айналымының нөмірі</w:t>
      </w:r>
    </w:p>
    <w:bookmarkEnd w:id="75"/>
    <w:bookmarkStart w:name="z15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54"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55"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 қосымша</w:t>
            </w:r>
          </w:p>
        </w:tc>
      </w:tr>
    </w:tbl>
    <w:bookmarkStart w:name="z162" w:id="79"/>
    <w:p>
      <w:pPr>
        <w:spacing w:after="0"/>
        <w:ind w:left="0"/>
        <w:jc w:val="left"/>
      </w:pPr>
      <w:r>
        <w:rPr>
          <w:rFonts w:ascii="Times New Roman"/>
          <w:b/>
          <w:i w:val="false"/>
          <w:color w:val="000000"/>
        </w:rPr>
        <w:t xml:space="preserve"> Шөптікөл ауылдық округі бойынша геоботаникалық зерттеу негізінде жайылым айналымының схемасы</w:t>
      </w:r>
    </w:p>
    <w:bookmarkEnd w:id="79"/>
    <w:bookmarkStart w:name="z16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81"/>
    <w:p>
      <w:pPr>
        <w:spacing w:after="0"/>
        <w:ind w:left="0"/>
        <w:jc w:val="both"/>
      </w:pPr>
      <w:r>
        <w:rPr>
          <w:rFonts w:ascii="Times New Roman"/>
          <w:b w:val="false"/>
          <w:i w:val="false"/>
          <w:color w:val="000000"/>
          <w:sz w:val="28"/>
        </w:rPr>
        <w:t>
      1-2-3-4 - Жайылым айналымының нөмірі</w:t>
      </w:r>
    </w:p>
    <w:bookmarkEnd w:id="81"/>
    <w:bookmarkStart w:name="z16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66"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6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 қосымша</w:t>
            </w:r>
          </w:p>
        </w:tc>
      </w:tr>
    </w:tbl>
    <w:bookmarkStart w:name="z174" w:id="85"/>
    <w:p>
      <w:pPr>
        <w:spacing w:after="0"/>
        <w:ind w:left="0"/>
        <w:jc w:val="left"/>
      </w:pPr>
      <w:r>
        <w:rPr>
          <w:rFonts w:ascii="Times New Roman"/>
          <w:b/>
          <w:i w:val="false"/>
          <w:color w:val="000000"/>
        </w:rPr>
        <w:t xml:space="preserve"> Чистопол ауылдық округі бойынша геоботаникалық зерттеу негізінде жайылым айналымының схемасы</w:t>
      </w:r>
    </w:p>
    <w:bookmarkEnd w:id="85"/>
    <w:bookmarkStart w:name="z17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87"/>
    <w:p>
      <w:pPr>
        <w:spacing w:after="0"/>
        <w:ind w:left="0"/>
        <w:jc w:val="both"/>
      </w:pPr>
      <w:r>
        <w:rPr>
          <w:rFonts w:ascii="Times New Roman"/>
          <w:b w:val="false"/>
          <w:i w:val="false"/>
          <w:color w:val="000000"/>
          <w:sz w:val="28"/>
        </w:rPr>
        <w:t>
      1-2-3-4 - Жайылым айналымының нөмірі</w:t>
      </w:r>
    </w:p>
    <w:bookmarkEnd w:id="87"/>
    <w:bookmarkStart w:name="z177"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7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7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 қосымша</w:t>
            </w:r>
          </w:p>
        </w:tc>
      </w:tr>
    </w:tbl>
    <w:bookmarkStart w:name="z186" w:id="91"/>
    <w:p>
      <w:pPr>
        <w:spacing w:after="0"/>
        <w:ind w:left="0"/>
        <w:jc w:val="left"/>
      </w:pPr>
      <w:r>
        <w:rPr>
          <w:rFonts w:ascii="Times New Roman"/>
          <w:b/>
          <w:i w:val="false"/>
          <w:color w:val="000000"/>
        </w:rPr>
        <w:t xml:space="preserve"> Салқынкөл ауылдық округі бойынша геоботаникалық зерттеу негізінде жайылым айналымының схемасы</w:t>
      </w:r>
    </w:p>
    <w:bookmarkEnd w:id="91"/>
    <w:bookmarkStart w:name="z18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93"/>
    <w:p>
      <w:pPr>
        <w:spacing w:after="0"/>
        <w:ind w:left="0"/>
        <w:jc w:val="both"/>
      </w:pPr>
      <w:r>
        <w:rPr>
          <w:rFonts w:ascii="Times New Roman"/>
          <w:b w:val="false"/>
          <w:i w:val="false"/>
          <w:color w:val="000000"/>
          <w:sz w:val="28"/>
        </w:rPr>
        <w:t>
      1-2-3-4 - Жайылым айналымының нөмірі</w:t>
      </w:r>
    </w:p>
    <w:bookmarkEnd w:id="93"/>
    <w:bookmarkStart w:name="z189"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9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91"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 қосымша</w:t>
            </w:r>
          </w:p>
        </w:tc>
      </w:tr>
    </w:tbl>
    <w:bookmarkStart w:name="z198" w:id="97"/>
    <w:p>
      <w:pPr>
        <w:spacing w:after="0"/>
        <w:ind w:left="0"/>
        <w:jc w:val="left"/>
      </w:pPr>
      <w:r>
        <w:rPr>
          <w:rFonts w:ascii="Times New Roman"/>
          <w:b/>
          <w:i w:val="false"/>
          <w:color w:val="000000"/>
        </w:rPr>
        <w:t xml:space="preserve"> Тахтаброд ауылдық округі бойынша геоботаникалық зерттеу негізінде жайылым айналымының схемасы</w:t>
      </w:r>
    </w:p>
    <w:bookmarkEnd w:id="97"/>
    <w:bookmarkStart w:name="z199"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99"/>
    <w:p>
      <w:pPr>
        <w:spacing w:after="0"/>
        <w:ind w:left="0"/>
        <w:jc w:val="both"/>
      </w:pPr>
      <w:r>
        <w:rPr>
          <w:rFonts w:ascii="Times New Roman"/>
          <w:b w:val="false"/>
          <w:i w:val="false"/>
          <w:color w:val="000000"/>
          <w:sz w:val="28"/>
        </w:rPr>
        <w:t>
      1-2-3-4 - Жайылым айналымының нөмірі</w:t>
      </w:r>
    </w:p>
    <w:bookmarkEnd w:id="99"/>
    <w:bookmarkStart w:name="z201"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20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203"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 қосымша</w:t>
            </w:r>
          </w:p>
        </w:tc>
      </w:tr>
    </w:tbl>
    <w:bookmarkStart w:name="z210" w:id="103"/>
    <w:p>
      <w:pPr>
        <w:spacing w:after="0"/>
        <w:ind w:left="0"/>
        <w:jc w:val="left"/>
      </w:pPr>
      <w:r>
        <w:rPr>
          <w:rFonts w:ascii="Times New Roman"/>
          <w:b/>
          <w:i w:val="false"/>
          <w:color w:val="000000"/>
        </w:rPr>
        <w:t xml:space="preserve"> Қырымбет ауылдық округі бойынша геоботаникалық зерттеу негізінде жайылым айналымының схемасы</w:t>
      </w:r>
    </w:p>
    <w:bookmarkEnd w:id="103"/>
    <w:bookmarkStart w:name="z211"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05"/>
    <w:p>
      <w:pPr>
        <w:spacing w:after="0"/>
        <w:ind w:left="0"/>
        <w:jc w:val="both"/>
      </w:pPr>
      <w:r>
        <w:rPr>
          <w:rFonts w:ascii="Times New Roman"/>
          <w:b w:val="false"/>
          <w:i w:val="false"/>
          <w:color w:val="000000"/>
          <w:sz w:val="28"/>
        </w:rPr>
        <w:t>
      1-2-3-4 - Жайылым айналымының нөмірі</w:t>
      </w:r>
    </w:p>
    <w:bookmarkEnd w:id="105"/>
    <w:bookmarkStart w:name="z213"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214"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215"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