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3631" w14:textId="2433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жергілікті ауқымдағы табиғи сипаттағы төтенше жағдайды жариялау туралы" Солтүстік Қазақстан облысы Есіл ауданы әкімінің 2024 жылғы 9 сәуірдегі № 03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әкімінің м.а. 2024 жылғы 13 маусымдағы № 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аумағында жергілікті ауқымдағы табиғи сипаттағы төтенше жағдайды жариялау туралы" Солтүстік Қазақстан облысы Есіл ауданы әкімінің 2024 жылғы 9 сәуірдегі № 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Есіл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