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0561" w14:textId="9090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Амангелді ауылдық округінің 2024-2026 жылдарға арналған бюджетін бекіту туралы" Солтүстік Қазақстан облысы Есіл ауданы мәслихатының 2023 жылғы 27 желтоқсандағы № 11/167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15 тамыздағы № 19/285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Амангелді ауылдық округінің 2024-2026 жылдарға арналған бюджетін бекіту туралы" Солтүстік Қазақстан облысы Есіл ауданы мәслихатының 2023 жылғы 27 желтоқсандағы № 11/167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Амангелді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- 51 622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- 4 438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- 581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- 46 070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- 53 144,1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- 1 482,1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- 1 482,1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- 1 482,1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