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4a54" w14:textId="2f04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Бұлақ ауылдық округінің 2024-2026 жылдарға арналған бюджетін бекіту туралы" Солтүстік Қазақстан облысы Есіл ауданы мәслихатының 2023 жылғы 27 желтоқсандағы № 11/169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8 қазандағы № 21/309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Бұлақ ауылдық округінің 2024-2026 жылдарға арналған бюджетін бекіту туралы" Солтүстік Қазақстан облысы Есіл ауданы мәслихатының 2023 жылғы 27 желтоқсандағы № 11/169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Бұлақ ауылдық округінің 2024-2026 жылдарға арналған бюджеті тиісінше 1, 2, 3 - қосымшаларға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- 37 982,3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- 4 954,3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- 32 629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- 38 078,8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- 96,5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37 982,3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32 430,3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елді мекендерді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