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9bc0" w14:textId="3fe9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Алматы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23/361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Алматы ауылдық округінің 2025-2027 жылдарға арналған бюджеті сәйкесінше 1, 2, 3 - қосымшаларға сәйкес, соның ішінде 2025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- 31 017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- 4 694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- 26 323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- 31 017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ауылдық округінің 2025 жылға арналған бюджетінің кірістері Қазақстан Республикасының Бюджет кодексінің 52-1-бабына сәйкес қалыптастырылатыны белгіленсін.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аудандық бюджеттен ауылдық округтердің бюджеттеріне берілетін трансферттердің (субвенциялардың) көлемі 23 675 мың теңге сомасында көзделсін.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Алматы ауылдық округінің 2025 жылға арналған бюджетіне республикалық бюджеттен берілетін ағымдағы нысаналы трансферттердің көлемдері қарастырылсын, соның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Алматы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Алматы ауылдық округі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Алматы ауылдық округінің бюджетінде аудандық бюджеттен бөлінген ағымдағы нысаналы трансферттердің көлемі қарастырылсын,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 көшелерді жарықтандыруға.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Алматы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Алматы ауылдық округі әкімінің шешімімен айқындалады.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2026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2027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