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dd38" w14:textId="656d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Амангелді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27 желтоқсандағы № 23/362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6 - 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Амангелді ауылдық округінің 2025-2027 жылдарға арналған бюджеті сәйкесінше 1, 2, 3 - қосымшаларға сәйкес, соның ішінде 2025 жылға келесі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- 51 038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- 3 684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- 1 554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- 45 800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- 51 038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Амангелді ауылдық округінің 2025 жылға арналған бюджетінің кірістері Қазақстан Республикасының Бюджет кодексінің 52-1-бабына сәйкес құрылатындығы белгіленсін.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округтердің бюджеттеріне берілетін трансферттердің (субвенциялардың) көлемі 26 860 мың теңге сомасында қарастырылсын.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Солтүстік Қазақстан облысы Есіл ауданы Амангелді ауылдық округінің бюджетінде республикалық бюджеттен бөлінген ағымдағы нысаналы трансферттердің көлемдері қарастырылсын, соның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"Солтүстік Қазақстан облысы Есіл ауданының Амангелді ауылдық округінің 2025-2027 жылдарға арналған бюджетін бекіту туралы" Есіл ауданы мәслихатының шешімін іске асыру туралы" Солтүстік Қазақстан облысы Есіл ауданы Амангелді ауылдық округі әкімінің шешімімен айқындалады.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Есіл ауданы Амангелді ауылдық округінің бюджетінде аудандық бюджеттен бөлінген ағымдағы нысаналы трансферттердің көлемі көзделсін, соның ішінде: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 және ағымдағы шығыстарға;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 көшелерді жарықтандыруға;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"Солтүстік Қазақстан облысы Есіл ауданының Амангелді ауылдық округінің 2025-2027 жылдарға арналған бюджетін бекіту туралы" Есіл ауданы мәслихатының шешімін іске асыру туралы" Солтүстік Қазақстан облысы Есіл ауданы Амангелді ауылдық округі әкімінің шешімімен айқындалады.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 2025 жылғы 1 қаңтардан бастап қолданысқа енгізіледі. 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Амангелді ауылдық округінің 2025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Амангелді ауылдық округінің 2026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Амангелді ауылдық округінің 2027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