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f32" w14:textId="3f5f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8 "Солтүстік Қазақстан облысы Мамлют ауданы Краснознамен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9 ақпандағы № 20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4-2026 жылдарға арналған бюджетін бекіту туралы" 2023 жылғы 29 желтоқсандағы № 1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Краснознамен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6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4612,3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Краснознам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