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883e" w14:textId="6b3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18/2 "Солтүстік Қазақстан облысы Мамлют ауданы Мамлютка қаласының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26 тамыздағы № 31/2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2024-2026 жылдарға арналған бюджетін бекіту туралы" 2023 жылғы 29 желтоқсандағы №18/2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Мамлютка қаласының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348066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262813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363654,1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–15588,1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15588,1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Мамлютка қаласының бюджетіне жоғарғы тұрған бюджеттен берілетін нысаналы ағымды трансферттер көлемі 262813 мың теңге сомада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төрағасының уақытша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