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5bbd" w14:textId="ae1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251/20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Абай ауылдық округінің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Абай ауылдық округінің бюджетінде республикалық бюджеттен 55 мың теңге сомасында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бюджетінде аудандық бюджеттен Абай ауылдық округінің бюджетіне 1 189 мың теңге сомасында ағымдағы нысаналы трансферттер түсімдері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Абай ауылдық округінің бюджетіне берілетін бюджеттік субвенция 34 696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