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7d71" w14:textId="ab37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Краснополян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260/20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Краснополян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211385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199413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211385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Краснополян ауылдық округінің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Краснополян ауылдық округінің бюджетінде республикалық бюджеттен бюджетіне 89 мың теңге сомасында ағымдағы нысаналы трансферттер түсімдері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Краснополян ауылдық округінің бюджетінде облыстық бюджеттен бюджетіне 155582 мың теңге сомасында ағымдағы нысаналы трансферттер түсімдері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Краснополян ауылдық округінің бюджетінде аудандық бюджеттен бюджетіне 4638 мың теңге сомасында ағымдағы нысаналы трансферттер түсімдері ескерілсін.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Краснополян ауылдық округінің бюджетіне аудандық бюджеттен берілетін бюджеттік субвенция 39104 мың теңге сомасында белгіленсін.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Краснополян ауылдық округінің 2025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Краснополян ауылдық округінің 2026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Краснополян ауылдық округінің 2027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