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b497" w14:textId="e5fb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25 желтоқсандағы № 3-24 с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(Нормативтік құқықтық актілерді мемлекеттік тіркеу тізілімінде № 9946 болып тіркелген)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2025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Заңының 56-бабының 12-тармағында көзделген шектеулерді ескере отырып:</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6"/>
    <w:bookmarkStart w:name="z11" w:id="7"/>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 пункттерінің ветеринария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жатады және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