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e4d1" w14:textId="12be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15 тамыздағы № 22/3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ақын ауданының бюджеті тиісінше 1, 2, 3-қосымшаларға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6 064 923,9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806 016,5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5 220 461,4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6 427 758,6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8 672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6 096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- 371 506,7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371 506,7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335 042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42 560,7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ауданның жергілікті атқарушы органдарының резерві 42 146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5 220 461,4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6 427 758,6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 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 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 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 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 ң қала құрылысы н дамытуды ң кешенді схемаларын және елді мекендердің бас жоспарлар 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