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b702" w14:textId="ec5b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25 желтоқсандағы № 26-1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2025-2027 жылдарға арналған Құлсары қаласының, Жаңа-Қаратон кентінің, Жем, Қосшағыл, Қара-Арна, Майкөмген және Ақкиізтоғай ауылдық округтерінің бюджеттері жобаларын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2 447 960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962 482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1 481 469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2 447 960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188 159 мың теңге,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29 962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159 117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188 159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75 801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8 520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67 233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75 801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несиелендіру – 0 мың теңге,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311 654 мың теңге, оның ішінде: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16 115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295 539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311 654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295 486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287 806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295 486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3)таза бюджеттік несиелендіру – 0 мың теңге, оның ішінде: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Майкөмген ауылдық округінің бюджеті тиісінше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361 022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2 936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358 076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361 022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71 343 мың теңге, оның ішінде: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67 103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71 343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аудандық маңызы бар қаланың, кенттің, ауылдың, ауылдық округтер бюджеттеріне берілетін 2025 жылға арналған бюджеттік субвенциялар 369 595 мың теңге сомасында белгіленсін, оның ішінде: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 – 152 111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30 522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39 822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34 100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35 615 мың теңге.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38 159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39 266 мың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аудандық маңызы бар қаланың, кенттің, ауылдың, ауылдық округтер бюджеттеріне берілетін 2026 жылға арналған бюджеттік субвенциялар 369 595 мың теңге сомасында белгіленсін,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 – 152 111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30 522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39 822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34 100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35 615 мың теңге.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38 159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39 266 мың теңге.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аудандық маңызы бар қаланың, кенттің, ауылдың, ауылдық округтер бюджеттеріне берілетін 2027 жылға арналған бюджеттік субвенциялар 369 595 мың теңге сомасында белгіленсін, оның ішінде: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 – 152 111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30 522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39 822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34 100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35 615 мың теңге.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38 159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39 266 мың теңге.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жылдың 1 қаңтарынан бастап қолданысқа енгiзiледi.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Құлсары қаласының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Құлсары қаласының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Құлсары қаласының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Жаңа-Қаратон кентінің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Жаңа-Қаратон кентінің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16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Жаңа-Қаратон кентінің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16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Жем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Жем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Қосшағыл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1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Қосшағыл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17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Қосшағыл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7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Қара-Арна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17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Қара-Арна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17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Қара-Арна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Майкөмген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18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Майкөмген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18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Майкөмген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8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Ақкиізтоғай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18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Ақкиізтоғай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19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Ақкиізтоғай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