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ad45" w14:textId="3f1a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2023 жылғы 27 маусымдағы № 173 "Атырау облысы Құрманғазы ауданының ішкі саясат, мәдениет, тілдерді дамыту және спорт бөлімі мемлекеттік мекемесінің ережесін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2024 жылғы 20 наурыздағы № 57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Республикасының Заңының 26 бабына сәйкес Құрманғазы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2023 жылғы 27 маусымдағы № 173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"Атырау облысы Құрманғазы ауданының ішкі саясат, мәдениет, тілдерді дамыту және спорт бөлімі" мемлекеттік мекемесінің Ережесіне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15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33 абзацындағы "ауданның терроризмге қарсы комиссия қызметінің жұмысын үйлестіреді;" деген сөздер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Құрманғазы ауданының ішкі саясат, мәдениет, тілдерді дамыту және спорт бөлімі" мемлекеттік мекемесінің басшысы осы қаулыдан туындаған еңбек қатынастарын және мүліктерді қалыптастыратын шараларды қабылдасын, сондай-ақ мемлекеттік мекемені мемлекеттік тіркеуден өткізсін.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"Атырау облысы Құрманғазы ауданы әкімі аппараты" мемлекеттік мекемесінің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