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0a86b6" w14:textId="80a86b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Мектепке дейінгі тәрбие мен оқытуға мемлекеттік білім беру тапсырысын, ата – ана төлемақысының мөлшерін бекіту туралы</w:t>
      </w:r>
    </w:p>
    <w:p>
      <w:pPr>
        <w:spacing w:after="0"/>
        <w:ind w:left="0"/>
        <w:jc w:val="both"/>
      </w:pPr>
      <w:r>
        <w:rPr>
          <w:rFonts w:ascii="Times New Roman"/>
          <w:b w:val="false"/>
          <w:i w:val="false"/>
          <w:color w:val="000000"/>
          <w:sz w:val="28"/>
        </w:rPr>
        <w:t>Түркістан облысы әкiмдiгiнiң 2024 жылғы 12 ақпандағы № 24 қаулысы</w:t>
      </w:r>
    </w:p>
    <w:p>
      <w:pPr>
        <w:spacing w:after="0"/>
        <w:ind w:left="0"/>
        <w:jc w:val="both"/>
      </w:pPr>
      <w:bookmarkStart w:name="z1" w:id="0"/>
      <w:r>
        <w:rPr>
          <w:rFonts w:ascii="Times New Roman"/>
          <w:b w:val="false"/>
          <w:i w:val="false"/>
          <w:color w:val="000000"/>
          <w:sz w:val="28"/>
        </w:rPr>
        <w:t xml:space="preserve">
      Қазақстан Республикасы "Қазақстан Республикасындағы жергілікті мемлекеттік басқару және өзін – өзі басқару туралы" Заңының 27 – бабы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 "Білім туралы" Заңының 6 – бабы </w:t>
      </w:r>
      <w:r>
        <w:rPr>
          <w:rFonts w:ascii="Times New Roman"/>
          <w:b w:val="false"/>
          <w:i w:val="false"/>
          <w:color w:val="000000"/>
          <w:sz w:val="28"/>
        </w:rPr>
        <w:t>2 – тармағының</w:t>
      </w:r>
      <w:r>
        <w:rPr>
          <w:rFonts w:ascii="Times New Roman"/>
          <w:b w:val="false"/>
          <w:i w:val="false"/>
          <w:color w:val="000000"/>
          <w:sz w:val="28"/>
        </w:rPr>
        <w:t xml:space="preserve"> 7–3) тармақшасына сәйкес, Түркістан облысы әкімдігі ҚАУЛЫ ЕТЕДІ:</w:t>
      </w:r>
    </w:p>
    <w:bookmarkEnd w:id="0"/>
    <w:bookmarkStart w:name="z2" w:id="1"/>
    <w:p>
      <w:pPr>
        <w:spacing w:after="0"/>
        <w:ind w:left="0"/>
        <w:jc w:val="both"/>
      </w:pPr>
      <w:r>
        <w:rPr>
          <w:rFonts w:ascii="Times New Roman"/>
          <w:b w:val="false"/>
          <w:i w:val="false"/>
          <w:color w:val="000000"/>
          <w:sz w:val="28"/>
        </w:rPr>
        <w:t xml:space="preserve">
      1. Мектепке дейінгі тәрбие мен оқытуға мемлекеттік білім беру тапсырысы, ата-ана төлемақысының мөлшері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2. "Түркістан облысының білім басқармасы" мемлекеттік мекемесі Қазақстан Республикасының заңнамасында белгіленген тәртіпте:</w:t>
      </w:r>
    </w:p>
    <w:bookmarkEnd w:id="2"/>
    <w:p>
      <w:pPr>
        <w:spacing w:after="0"/>
        <w:ind w:left="0"/>
        <w:jc w:val="both"/>
      </w:pPr>
      <w:r>
        <w:rPr>
          <w:rFonts w:ascii="Times New Roman"/>
          <w:b w:val="false"/>
          <w:i w:val="false"/>
          <w:color w:val="000000"/>
          <w:sz w:val="28"/>
        </w:rPr>
        <w:t>
      1) осы қаулыға қол қойылған күннен бастап бес жұмыс күні ішінде оның қазақ және орыс тілдеріндегі электрондық түрдегі көшірмесін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кәсіпорнының Түркістан облысы бойынша филиалына ресми жариялау және Қазақстан Республикасы нормативтік құқықтық актілерінің эталондық бақылау банкіне енгізу үшін жіберілуін;</w:t>
      </w:r>
    </w:p>
    <w:p>
      <w:pPr>
        <w:spacing w:after="0"/>
        <w:ind w:left="0"/>
        <w:jc w:val="both"/>
      </w:pPr>
      <w:r>
        <w:rPr>
          <w:rFonts w:ascii="Times New Roman"/>
          <w:b w:val="false"/>
          <w:i w:val="false"/>
          <w:color w:val="000000"/>
          <w:sz w:val="28"/>
        </w:rPr>
        <w:t>
      2) осы қаулының ресми жарияланғанынан кейін оның Түркістан облысы әкімдігінің интернет-ресурсында орналастырылуын қамтамасыз етсін.</w:t>
      </w:r>
    </w:p>
    <w:bookmarkStart w:name="z4" w:id="3"/>
    <w:p>
      <w:pPr>
        <w:spacing w:after="0"/>
        <w:ind w:left="0"/>
        <w:jc w:val="both"/>
      </w:pPr>
      <w:r>
        <w:rPr>
          <w:rFonts w:ascii="Times New Roman"/>
          <w:b w:val="false"/>
          <w:i w:val="false"/>
          <w:color w:val="000000"/>
          <w:sz w:val="28"/>
        </w:rPr>
        <w:t>
      3. Осы қаулының орындалуын бақылау облыс әкімінің жетекшілік ететін орынбасарына жүктелсін.</w:t>
      </w:r>
    </w:p>
    <w:bookmarkEnd w:id="3"/>
    <w:bookmarkStart w:name="z5" w:id="4"/>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Сатыбалды</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Түркістан облысы әкімдігінің </w:t>
            </w:r>
            <w:r>
              <w:br/>
            </w:r>
            <w:r>
              <w:rPr>
                <w:rFonts w:ascii="Times New Roman"/>
                <w:b w:val="false"/>
                <w:i w:val="false"/>
                <w:color w:val="000000"/>
                <w:sz w:val="20"/>
              </w:rPr>
              <w:t>2024 жылғы 12 ақпандағы</w:t>
            </w:r>
            <w:r>
              <w:br/>
            </w:r>
            <w:r>
              <w:rPr>
                <w:rFonts w:ascii="Times New Roman"/>
                <w:b w:val="false"/>
                <w:i w:val="false"/>
                <w:color w:val="000000"/>
                <w:sz w:val="20"/>
              </w:rPr>
              <w:t>№ 24 қаулысына қосымша</w:t>
            </w:r>
          </w:p>
        </w:tc>
      </w:tr>
    </w:tbl>
    <w:p>
      <w:pPr>
        <w:spacing w:after="0"/>
        <w:ind w:left="0"/>
        <w:jc w:val="left"/>
      </w:pPr>
      <w:r>
        <w:rPr>
          <w:rFonts w:ascii="Times New Roman"/>
          <w:b/>
          <w:i w:val="false"/>
          <w:color w:val="000000"/>
        </w:rPr>
        <w:t xml:space="preserve"> Мектепке дейінгі тәрбие мен оқытуға мемлекеттік білім беру тапсырысы, ата-ана төлемақысының мөлшері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әкімшілік-аумақтық орналасуы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атауы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оқытуға мемлекеттік білім беру тапсырысы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ұйымдарында ата-ананың бір айдағы төлемақы мөлшері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тәрбиеленушілер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ұйымдарында бір тәрбиеленушіге жұмсалатын шығыстардың бір айдағы орташа құны (теңге)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жастан 6 жасқа дейін</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Арыс қаласы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9 сағат бойы болатын топ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(экология)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60214</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11214 теңге, 3-тен 6 жасқа 13630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9 сағат бойы болатын топ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(экология)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65761</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Кентау қаласы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9 сағат бойы болатын топ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49553</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11214 теңге, 3-тен 6 жасқа 13630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9 сағат бойы болатын топ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55100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9 сағат бойы болатын топ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(экология)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60214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11214 теңге, 3-тен 6 жасқа 13630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Санаторлық топ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(экология)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100960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Бәйдібек ауданы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емес күн болатын топ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26478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5607 тенге, 3-тен 6 жасқа 6815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9 сағат бойы болатын топ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11214 теңге, 3-тен 6 жасқа 13630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 тобы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110476</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Жетісай ауданы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9 сағат бойы болатын топ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11214 теңге, 3-тен 6 жасқа 13630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9 сағат бойы болатын топ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49553</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Қазығұрт ауданы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9 сағат бойы болатын топ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11214 теңге, 3-тен 6 жасқа 13630 теңге</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 ауданы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емес күн болатын топ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26478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5607 тенге, 3-тен 6 жасқа 6815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9 сағат бойы болатын топ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11214 теңге, 3-тен 6 жасқа 13630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Мақтаарал ауданы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9 сағат бойы болатын топ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11214 теңге, 3-тен 6 жасқа 13630 теңге</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Ордабасы ауданы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9 сағат бойы болатын топ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11214 теңге, 3-тен 6 жасқа 13630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 тобы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110476</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Отырар ауданы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емес күн болатын топ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(экология)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31322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5607 тенге, 3-тен 6 жасқа 6815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9 сағат бойы болатын топ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(экология)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65761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11214 теңге, 3-тен 6 жасқа 13630 теңге</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Сайрам ауданы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9 сағат бойы болатын топ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11214 теңге, 3-тен 6 жасқа 13630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Санаторлық топ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91371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Сарыағаш ауданы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9 сағат бойы болатын топ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49553</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11214 теңге, 3-тен 6 жасқа 13630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9 сағат бойы болатын топ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55100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Сауран ауданы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емес күн болатын топ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(экология)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31322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5607 тенге, 3-тен 6 жасқа 6815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9 сағат бойы болатын топ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(экология)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65761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11214 теңге, 3-тен 6 жасқа 13630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Созақ ауданы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9 сағат бойы болатын топ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(экология)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65761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11214 теңге, 3-тен 6 жасқа 13630 теңге</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Төлеби ауданы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емес күн болатын топ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26478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5607 тенге, 3-тен 6 жасқа 6815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9 сағат бойы болатын топ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11214 теңге, 3-тен 6 жасқа 13630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9 сағат бойы болатын топ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49553</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 тобы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97475</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Түлкібас ауданы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емес күн болатын топ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26478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5607 тенге, 3-тен 6 жасқа 6815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9 сағат бойы болатын топ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11214 теңге, 3-тен 6 жасқа 13630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Санаторлық топ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91371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Шардара ауданы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емес күн болатын топ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(экология)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31322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5607 тенге, 3-тен 6 жасқа 6815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9 сағат бойы болатын топ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(экология)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60214</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11214 теңге, 3-тен 6 жасқа 13630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9 сағат бойы болатын топ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(экология)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65761</w:t>
            </w: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