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49d1" w14:textId="ff54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Түркістан облысы әкiмдiгiнiң 2024 жылғы 24 қазандағы № 218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жолаушылар көлігі және автомобиль жолдары басқармасы" мемлекеттік мекемесінің </w:t>
      </w:r>
      <w:r>
        <w:rPr>
          <w:rFonts w:ascii="Times New Roman"/>
          <w:b w:val="false"/>
          <w:i w:val="false"/>
          <w:color w:val="000000"/>
          <w:sz w:val="28"/>
        </w:rPr>
        <w:t>Ережесіндегі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4-5) тармақшамен толықтырылсын:</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Start w:name="z5" w:id="3"/>
    <w:p>
      <w:pPr>
        <w:spacing w:after="0"/>
        <w:ind w:left="0"/>
        <w:jc w:val="both"/>
      </w:pPr>
      <w:r>
        <w:rPr>
          <w:rFonts w:ascii="Times New Roman"/>
          <w:b w:val="false"/>
          <w:i w:val="false"/>
          <w:color w:val="000000"/>
          <w:sz w:val="28"/>
        </w:rPr>
        <w:t>
      2. "Түркістан облысының жолаушылар көлігі және автомобиль жолдары басқармасы" мемлекеттік мекемесі Қазақстан Республикасының заңнамада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