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70e4f" w14:textId="c870e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облыстық бюджет туралы" Түркістан облыстық мәслихатының 2023 жылғы 13 желтоқсандағы № 7/85-VІII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2024 жылғы 11 сәуірдегі № 9/121-VIII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"2024-2026 жылдарға арналған облыстық бюджет туралы" Түркістан облыстық мәслихатының 2023 жылғы 13 желтоқсандағы </w:t>
      </w:r>
      <w:r>
        <w:rPr>
          <w:rFonts w:ascii="Times New Roman"/>
          <w:b w:val="false"/>
          <w:i w:val="false"/>
          <w:color w:val="000000"/>
          <w:sz w:val="28"/>
        </w:rPr>
        <w:t>№7/85-VІII</w:t>
      </w:r>
      <w:r>
        <w:rPr>
          <w:rFonts w:ascii="Times New Roman"/>
          <w:b w:val="false"/>
          <w:i w:val="false"/>
          <w:color w:val="000000"/>
          <w:sz w:val="28"/>
        </w:rPr>
        <w:t xml:space="preserve"> шешіміне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"1. Түркістан облысының 2024-2026 жылдарға арналған облыстық бюджеті тиісінше 1, 2 және 3-қосымшаларға сәйкес, оның ішінде 2024 жылға мынадай көлемде бекiтiлсiн:</w:t>
      </w:r>
    </w:p>
    <w:bookmarkEnd w:id="3"/>
    <w:p>
      <w:pPr>
        <w:spacing w:after="0"/>
        <w:ind w:left="0"/>
        <w:jc w:val="both"/>
      </w:pPr>
      <w:r>
        <w:rPr>
          <w:rFonts w:ascii="Times New Roman"/>
          <w:b w:val="false"/>
          <w:i w:val="false"/>
          <w:color w:val="000000"/>
          <w:sz w:val="28"/>
        </w:rPr>
        <w:t>
      1) кiрiстер – 1 305 429 211 мың теңге, оның iшiнде:</w:t>
      </w:r>
    </w:p>
    <w:p>
      <w:pPr>
        <w:spacing w:after="0"/>
        <w:ind w:left="0"/>
        <w:jc w:val="both"/>
      </w:pPr>
      <w:r>
        <w:rPr>
          <w:rFonts w:ascii="Times New Roman"/>
          <w:b w:val="false"/>
          <w:i w:val="false"/>
          <w:color w:val="000000"/>
          <w:sz w:val="28"/>
        </w:rPr>
        <w:t>
      салықтық түсiмдер – 72 952 513 мың теңге;</w:t>
      </w:r>
    </w:p>
    <w:p>
      <w:pPr>
        <w:spacing w:after="0"/>
        <w:ind w:left="0"/>
        <w:jc w:val="both"/>
      </w:pPr>
      <w:r>
        <w:rPr>
          <w:rFonts w:ascii="Times New Roman"/>
          <w:b w:val="false"/>
          <w:i w:val="false"/>
          <w:color w:val="000000"/>
          <w:sz w:val="28"/>
        </w:rPr>
        <w:t>
      салықтық емес түсiмдер – 24 112 549 мың теңге;</w:t>
      </w:r>
    </w:p>
    <w:p>
      <w:pPr>
        <w:spacing w:after="0"/>
        <w:ind w:left="0"/>
        <w:jc w:val="both"/>
      </w:pPr>
      <w:r>
        <w:rPr>
          <w:rFonts w:ascii="Times New Roman"/>
          <w:b w:val="false"/>
          <w:i w:val="false"/>
          <w:color w:val="000000"/>
          <w:sz w:val="28"/>
        </w:rPr>
        <w:t>
      негізгі капиталды сатудан түсетін түсімдер – 5 323 мың теңге;</w:t>
      </w:r>
    </w:p>
    <w:p>
      <w:pPr>
        <w:spacing w:after="0"/>
        <w:ind w:left="0"/>
        <w:jc w:val="both"/>
      </w:pPr>
      <w:r>
        <w:rPr>
          <w:rFonts w:ascii="Times New Roman"/>
          <w:b w:val="false"/>
          <w:i w:val="false"/>
          <w:color w:val="000000"/>
          <w:sz w:val="28"/>
        </w:rPr>
        <w:t>
      трансферттер түсiмi – 1 208 358 826 мың теңге;</w:t>
      </w:r>
    </w:p>
    <w:p>
      <w:pPr>
        <w:spacing w:after="0"/>
        <w:ind w:left="0"/>
        <w:jc w:val="both"/>
      </w:pPr>
      <w:r>
        <w:rPr>
          <w:rFonts w:ascii="Times New Roman"/>
          <w:b w:val="false"/>
          <w:i w:val="false"/>
          <w:color w:val="000000"/>
          <w:sz w:val="28"/>
        </w:rPr>
        <w:t>
      2) шығындар – 1 292 896 447 мың теңге;</w:t>
      </w:r>
    </w:p>
    <w:p>
      <w:pPr>
        <w:spacing w:after="0"/>
        <w:ind w:left="0"/>
        <w:jc w:val="both"/>
      </w:pPr>
      <w:r>
        <w:rPr>
          <w:rFonts w:ascii="Times New Roman"/>
          <w:b w:val="false"/>
          <w:i w:val="false"/>
          <w:color w:val="000000"/>
          <w:sz w:val="28"/>
        </w:rPr>
        <w:t>
      3) таза бюджеттiк кредиттеу – 34 168 327 мың теңге, оның ішінде:</w:t>
      </w:r>
    </w:p>
    <w:p>
      <w:pPr>
        <w:spacing w:after="0"/>
        <w:ind w:left="0"/>
        <w:jc w:val="both"/>
      </w:pPr>
      <w:r>
        <w:rPr>
          <w:rFonts w:ascii="Times New Roman"/>
          <w:b w:val="false"/>
          <w:i w:val="false"/>
          <w:color w:val="000000"/>
          <w:sz w:val="28"/>
        </w:rPr>
        <w:t>
      бюджеттік кредиттер – 66 146 385 мың теңге;</w:t>
      </w:r>
    </w:p>
    <w:p>
      <w:pPr>
        <w:spacing w:after="0"/>
        <w:ind w:left="0"/>
        <w:jc w:val="both"/>
      </w:pPr>
      <w:r>
        <w:rPr>
          <w:rFonts w:ascii="Times New Roman"/>
          <w:b w:val="false"/>
          <w:i w:val="false"/>
          <w:color w:val="000000"/>
          <w:sz w:val="28"/>
        </w:rPr>
        <w:t>
      бюджеттік кредиттерді өтеу – 31 978 058 мың теңге;</w:t>
      </w:r>
    </w:p>
    <w:p>
      <w:pPr>
        <w:spacing w:after="0"/>
        <w:ind w:left="0"/>
        <w:jc w:val="both"/>
      </w:pPr>
      <w:r>
        <w:rPr>
          <w:rFonts w:ascii="Times New Roman"/>
          <w:b w:val="false"/>
          <w:i w:val="false"/>
          <w:color w:val="000000"/>
          <w:sz w:val="28"/>
        </w:rPr>
        <w:t>
      4) қаржы активтерімен операциялар бойынша сальдо – 1 000 000 мың теңге, оның ішінде:</w:t>
      </w:r>
    </w:p>
    <w:p>
      <w:pPr>
        <w:spacing w:after="0"/>
        <w:ind w:left="0"/>
        <w:jc w:val="both"/>
      </w:pPr>
      <w:r>
        <w:rPr>
          <w:rFonts w:ascii="Times New Roman"/>
          <w:b w:val="false"/>
          <w:i w:val="false"/>
          <w:color w:val="000000"/>
          <w:sz w:val="28"/>
        </w:rPr>
        <w:t>
      қаржы активтерін сатып алу – 1 000 000 мың теңге;</w:t>
      </w:r>
    </w:p>
    <w:p>
      <w:pPr>
        <w:spacing w:after="0"/>
        <w:ind w:left="0"/>
        <w:jc w:val="both"/>
      </w:pPr>
      <w:r>
        <w:rPr>
          <w:rFonts w:ascii="Times New Roman"/>
          <w:b w:val="false"/>
          <w:i w:val="false"/>
          <w:color w:val="000000"/>
          <w:sz w:val="28"/>
        </w:rPr>
        <w:t>
      5) бюджет тапшылығы – - 22 635 563 мың теңге;</w:t>
      </w:r>
    </w:p>
    <w:p>
      <w:pPr>
        <w:spacing w:after="0"/>
        <w:ind w:left="0"/>
        <w:jc w:val="both"/>
      </w:pPr>
      <w:r>
        <w:rPr>
          <w:rFonts w:ascii="Times New Roman"/>
          <w:b w:val="false"/>
          <w:i w:val="false"/>
          <w:color w:val="000000"/>
          <w:sz w:val="28"/>
        </w:rPr>
        <w:t>
      6) бюджет тапшылығын қаржыландыру – 22 635 563 мың теңге.";</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4"/>
    <w:bookmarkStart w:name="z6" w:id="5"/>
    <w:p>
      <w:pPr>
        <w:spacing w:after="0"/>
        <w:ind w:left="0"/>
        <w:jc w:val="both"/>
      </w:pPr>
      <w:r>
        <w:rPr>
          <w:rFonts w:ascii="Times New Roman"/>
          <w:b w:val="false"/>
          <w:i w:val="false"/>
          <w:color w:val="000000"/>
          <w:sz w:val="28"/>
        </w:rPr>
        <w:t>
       "2. 2024 жылға облыстық бюджетке және аудандық (облыстық маңызы бар қалалардың) бюджеттеріне кірістерді бөлу нормативтері келесідей мөлшерлерде белгіленсін:</w:t>
      </w:r>
    </w:p>
    <w:bookmarkEnd w:id="5"/>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p>
      <w:pPr>
        <w:spacing w:after="0"/>
        <w:ind w:left="0"/>
        <w:jc w:val="both"/>
      </w:pPr>
      <w:r>
        <w:rPr>
          <w:rFonts w:ascii="Times New Roman"/>
          <w:b w:val="false"/>
          <w:i w:val="false"/>
          <w:color w:val="000000"/>
          <w:sz w:val="28"/>
        </w:rPr>
        <w:t>
      Бәйдібек ауданының бюджетіне – 44,1 пайыз;</w:t>
      </w:r>
    </w:p>
    <w:p>
      <w:pPr>
        <w:spacing w:after="0"/>
        <w:ind w:left="0"/>
        <w:jc w:val="both"/>
      </w:pPr>
      <w:r>
        <w:rPr>
          <w:rFonts w:ascii="Times New Roman"/>
          <w:b w:val="false"/>
          <w:i w:val="false"/>
          <w:color w:val="000000"/>
          <w:sz w:val="28"/>
        </w:rPr>
        <w:t>
      Жетісай ауданының – 49,4 пайыз;</w:t>
      </w:r>
    </w:p>
    <w:p>
      <w:pPr>
        <w:spacing w:after="0"/>
        <w:ind w:left="0"/>
        <w:jc w:val="both"/>
      </w:pPr>
      <w:r>
        <w:rPr>
          <w:rFonts w:ascii="Times New Roman"/>
          <w:b w:val="false"/>
          <w:i w:val="false"/>
          <w:color w:val="000000"/>
          <w:sz w:val="28"/>
        </w:rPr>
        <w:t>
      Қазығұрт ауданының – 47,4 пайыз;</w:t>
      </w:r>
    </w:p>
    <w:p>
      <w:pPr>
        <w:spacing w:after="0"/>
        <w:ind w:left="0"/>
        <w:jc w:val="both"/>
      </w:pPr>
      <w:r>
        <w:rPr>
          <w:rFonts w:ascii="Times New Roman"/>
          <w:b w:val="false"/>
          <w:i w:val="false"/>
          <w:color w:val="000000"/>
          <w:sz w:val="28"/>
        </w:rPr>
        <w:t>
      Келес ауданының – 46,6 пайыз;</w:t>
      </w:r>
    </w:p>
    <w:p>
      <w:pPr>
        <w:spacing w:after="0"/>
        <w:ind w:left="0"/>
        <w:jc w:val="both"/>
      </w:pPr>
      <w:r>
        <w:rPr>
          <w:rFonts w:ascii="Times New Roman"/>
          <w:b w:val="false"/>
          <w:i w:val="false"/>
          <w:color w:val="000000"/>
          <w:sz w:val="28"/>
        </w:rPr>
        <w:t>
      Мақтаарал ауданының – 44,1 пайыз;</w:t>
      </w:r>
    </w:p>
    <w:p>
      <w:pPr>
        <w:spacing w:after="0"/>
        <w:ind w:left="0"/>
        <w:jc w:val="both"/>
      </w:pPr>
      <w:r>
        <w:rPr>
          <w:rFonts w:ascii="Times New Roman"/>
          <w:b w:val="false"/>
          <w:i w:val="false"/>
          <w:color w:val="000000"/>
          <w:sz w:val="28"/>
        </w:rPr>
        <w:t>
      Ордабасы ауданының – 45,2 пайыз;</w:t>
      </w:r>
    </w:p>
    <w:p>
      <w:pPr>
        <w:spacing w:after="0"/>
        <w:ind w:left="0"/>
        <w:jc w:val="both"/>
      </w:pPr>
      <w:r>
        <w:rPr>
          <w:rFonts w:ascii="Times New Roman"/>
          <w:b w:val="false"/>
          <w:i w:val="false"/>
          <w:color w:val="000000"/>
          <w:sz w:val="28"/>
        </w:rPr>
        <w:t>
      Отырар ауданының – 47,4 пайыз;</w:t>
      </w:r>
    </w:p>
    <w:p>
      <w:pPr>
        <w:spacing w:after="0"/>
        <w:ind w:left="0"/>
        <w:jc w:val="both"/>
      </w:pPr>
      <w:r>
        <w:rPr>
          <w:rFonts w:ascii="Times New Roman"/>
          <w:b w:val="false"/>
          <w:i w:val="false"/>
          <w:color w:val="000000"/>
          <w:sz w:val="28"/>
        </w:rPr>
        <w:t>
      Сайрам ауданының – 50 пайыз;</w:t>
      </w:r>
    </w:p>
    <w:p>
      <w:pPr>
        <w:spacing w:after="0"/>
        <w:ind w:left="0"/>
        <w:jc w:val="both"/>
      </w:pPr>
      <w:r>
        <w:rPr>
          <w:rFonts w:ascii="Times New Roman"/>
          <w:b w:val="false"/>
          <w:i w:val="false"/>
          <w:color w:val="000000"/>
          <w:sz w:val="28"/>
        </w:rPr>
        <w:t>
      Сарыағаш ауданының – 49 пайыз;</w:t>
      </w:r>
    </w:p>
    <w:p>
      <w:pPr>
        <w:spacing w:after="0"/>
        <w:ind w:left="0"/>
        <w:jc w:val="both"/>
      </w:pPr>
      <w:r>
        <w:rPr>
          <w:rFonts w:ascii="Times New Roman"/>
          <w:b w:val="false"/>
          <w:i w:val="false"/>
          <w:color w:val="000000"/>
          <w:sz w:val="28"/>
        </w:rPr>
        <w:t>
      Сауран ауданының – 47,2 пайыз;</w:t>
      </w:r>
    </w:p>
    <w:p>
      <w:pPr>
        <w:spacing w:after="0"/>
        <w:ind w:left="0"/>
        <w:jc w:val="both"/>
      </w:pPr>
      <w:r>
        <w:rPr>
          <w:rFonts w:ascii="Times New Roman"/>
          <w:b w:val="false"/>
          <w:i w:val="false"/>
          <w:color w:val="000000"/>
          <w:sz w:val="28"/>
        </w:rPr>
        <w:t>
      Созақ ауданының – 49,3 пайыз;</w:t>
      </w:r>
    </w:p>
    <w:p>
      <w:pPr>
        <w:spacing w:after="0"/>
        <w:ind w:left="0"/>
        <w:jc w:val="both"/>
      </w:pPr>
      <w:r>
        <w:rPr>
          <w:rFonts w:ascii="Times New Roman"/>
          <w:b w:val="false"/>
          <w:i w:val="false"/>
          <w:color w:val="000000"/>
          <w:sz w:val="28"/>
        </w:rPr>
        <w:t>
      Төлеби ауданының – 46,2 пайыз;</w:t>
      </w:r>
    </w:p>
    <w:p>
      <w:pPr>
        <w:spacing w:after="0"/>
        <w:ind w:left="0"/>
        <w:jc w:val="both"/>
      </w:pPr>
      <w:r>
        <w:rPr>
          <w:rFonts w:ascii="Times New Roman"/>
          <w:b w:val="false"/>
          <w:i w:val="false"/>
          <w:color w:val="000000"/>
          <w:sz w:val="28"/>
        </w:rPr>
        <w:t>
      Түлкібас ауданының – 43,9 пайыз;</w:t>
      </w:r>
    </w:p>
    <w:p>
      <w:pPr>
        <w:spacing w:after="0"/>
        <w:ind w:left="0"/>
        <w:jc w:val="both"/>
      </w:pPr>
      <w:r>
        <w:rPr>
          <w:rFonts w:ascii="Times New Roman"/>
          <w:b w:val="false"/>
          <w:i w:val="false"/>
          <w:color w:val="000000"/>
          <w:sz w:val="28"/>
        </w:rPr>
        <w:t>
      Шардара ауданының – 48,3 пайыз;</w:t>
      </w:r>
    </w:p>
    <w:p>
      <w:pPr>
        <w:spacing w:after="0"/>
        <w:ind w:left="0"/>
        <w:jc w:val="both"/>
      </w:pPr>
      <w:r>
        <w:rPr>
          <w:rFonts w:ascii="Times New Roman"/>
          <w:b w:val="false"/>
          <w:i w:val="false"/>
          <w:color w:val="000000"/>
          <w:sz w:val="28"/>
        </w:rPr>
        <w:t>
      Арыс қаласының – 54,3 пайыз;</w:t>
      </w:r>
    </w:p>
    <w:p>
      <w:pPr>
        <w:spacing w:after="0"/>
        <w:ind w:left="0"/>
        <w:jc w:val="both"/>
      </w:pPr>
      <w:r>
        <w:rPr>
          <w:rFonts w:ascii="Times New Roman"/>
          <w:b w:val="false"/>
          <w:i w:val="false"/>
          <w:color w:val="000000"/>
          <w:sz w:val="28"/>
        </w:rPr>
        <w:t>
      Кентау қаласының – 41,7 пайыз;</w:t>
      </w:r>
    </w:p>
    <w:p>
      <w:pPr>
        <w:spacing w:after="0"/>
        <w:ind w:left="0"/>
        <w:jc w:val="both"/>
      </w:pPr>
      <w:r>
        <w:rPr>
          <w:rFonts w:ascii="Times New Roman"/>
          <w:b w:val="false"/>
          <w:i w:val="false"/>
          <w:color w:val="000000"/>
          <w:sz w:val="28"/>
        </w:rPr>
        <w:t>
      Түркістан қаласының – 47,3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55,9 пайыз;</w:t>
      </w:r>
    </w:p>
    <w:p>
      <w:pPr>
        <w:spacing w:after="0"/>
        <w:ind w:left="0"/>
        <w:jc w:val="both"/>
      </w:pPr>
      <w:r>
        <w:rPr>
          <w:rFonts w:ascii="Times New Roman"/>
          <w:b w:val="false"/>
          <w:i w:val="false"/>
          <w:color w:val="000000"/>
          <w:sz w:val="28"/>
        </w:rPr>
        <w:t>
      Жетісай ауданынан – 50,6 пайыз;</w:t>
      </w:r>
    </w:p>
    <w:p>
      <w:pPr>
        <w:spacing w:after="0"/>
        <w:ind w:left="0"/>
        <w:jc w:val="both"/>
      </w:pPr>
      <w:r>
        <w:rPr>
          <w:rFonts w:ascii="Times New Roman"/>
          <w:b w:val="false"/>
          <w:i w:val="false"/>
          <w:color w:val="000000"/>
          <w:sz w:val="28"/>
        </w:rPr>
        <w:t>
      Қазығұрт ауданынан – 52,6 пайыз;</w:t>
      </w:r>
    </w:p>
    <w:p>
      <w:pPr>
        <w:spacing w:after="0"/>
        <w:ind w:left="0"/>
        <w:jc w:val="both"/>
      </w:pPr>
      <w:r>
        <w:rPr>
          <w:rFonts w:ascii="Times New Roman"/>
          <w:b w:val="false"/>
          <w:i w:val="false"/>
          <w:color w:val="000000"/>
          <w:sz w:val="28"/>
        </w:rPr>
        <w:t>
      Келес ауданынан – 53,4 пайыз;</w:t>
      </w:r>
    </w:p>
    <w:p>
      <w:pPr>
        <w:spacing w:after="0"/>
        <w:ind w:left="0"/>
        <w:jc w:val="both"/>
      </w:pPr>
      <w:r>
        <w:rPr>
          <w:rFonts w:ascii="Times New Roman"/>
          <w:b w:val="false"/>
          <w:i w:val="false"/>
          <w:color w:val="000000"/>
          <w:sz w:val="28"/>
        </w:rPr>
        <w:t>
      Мақтаарал ауданынан – 55,9 пайыз;</w:t>
      </w:r>
    </w:p>
    <w:p>
      <w:pPr>
        <w:spacing w:after="0"/>
        <w:ind w:left="0"/>
        <w:jc w:val="both"/>
      </w:pPr>
      <w:r>
        <w:rPr>
          <w:rFonts w:ascii="Times New Roman"/>
          <w:b w:val="false"/>
          <w:i w:val="false"/>
          <w:color w:val="000000"/>
          <w:sz w:val="28"/>
        </w:rPr>
        <w:t>
      Ордабасы ауданынан – 54,8 пайыз;</w:t>
      </w:r>
    </w:p>
    <w:p>
      <w:pPr>
        <w:spacing w:after="0"/>
        <w:ind w:left="0"/>
        <w:jc w:val="both"/>
      </w:pPr>
      <w:r>
        <w:rPr>
          <w:rFonts w:ascii="Times New Roman"/>
          <w:b w:val="false"/>
          <w:i w:val="false"/>
          <w:color w:val="000000"/>
          <w:sz w:val="28"/>
        </w:rPr>
        <w:t>
      Отырар ауданынан – 52,6 пайыз;</w:t>
      </w:r>
    </w:p>
    <w:p>
      <w:pPr>
        <w:spacing w:after="0"/>
        <w:ind w:left="0"/>
        <w:jc w:val="both"/>
      </w:pPr>
      <w:r>
        <w:rPr>
          <w:rFonts w:ascii="Times New Roman"/>
          <w:b w:val="false"/>
          <w:i w:val="false"/>
          <w:color w:val="000000"/>
          <w:sz w:val="28"/>
        </w:rPr>
        <w:t>
      Сайрам ауданынан – 50 пайыз;</w:t>
      </w:r>
    </w:p>
    <w:p>
      <w:pPr>
        <w:spacing w:after="0"/>
        <w:ind w:left="0"/>
        <w:jc w:val="both"/>
      </w:pPr>
      <w:r>
        <w:rPr>
          <w:rFonts w:ascii="Times New Roman"/>
          <w:b w:val="false"/>
          <w:i w:val="false"/>
          <w:color w:val="000000"/>
          <w:sz w:val="28"/>
        </w:rPr>
        <w:t>
      Сарыағаш ауданынан – 51 пайыз;</w:t>
      </w:r>
    </w:p>
    <w:p>
      <w:pPr>
        <w:spacing w:after="0"/>
        <w:ind w:left="0"/>
        <w:jc w:val="both"/>
      </w:pPr>
      <w:r>
        <w:rPr>
          <w:rFonts w:ascii="Times New Roman"/>
          <w:b w:val="false"/>
          <w:i w:val="false"/>
          <w:color w:val="000000"/>
          <w:sz w:val="28"/>
        </w:rPr>
        <w:t>
      Сауран ауданынан – 52,8 пайыз;</w:t>
      </w:r>
    </w:p>
    <w:p>
      <w:pPr>
        <w:spacing w:after="0"/>
        <w:ind w:left="0"/>
        <w:jc w:val="both"/>
      </w:pPr>
      <w:r>
        <w:rPr>
          <w:rFonts w:ascii="Times New Roman"/>
          <w:b w:val="false"/>
          <w:i w:val="false"/>
          <w:color w:val="000000"/>
          <w:sz w:val="28"/>
        </w:rPr>
        <w:t>
      Созақ ауданынан – 50,7 пайыз;</w:t>
      </w:r>
    </w:p>
    <w:p>
      <w:pPr>
        <w:spacing w:after="0"/>
        <w:ind w:left="0"/>
        <w:jc w:val="both"/>
      </w:pPr>
      <w:r>
        <w:rPr>
          <w:rFonts w:ascii="Times New Roman"/>
          <w:b w:val="false"/>
          <w:i w:val="false"/>
          <w:color w:val="000000"/>
          <w:sz w:val="28"/>
        </w:rPr>
        <w:t>
      Төлеби ауданынан – 53,8 пайыз;</w:t>
      </w:r>
    </w:p>
    <w:p>
      <w:pPr>
        <w:spacing w:after="0"/>
        <w:ind w:left="0"/>
        <w:jc w:val="both"/>
      </w:pPr>
      <w:r>
        <w:rPr>
          <w:rFonts w:ascii="Times New Roman"/>
          <w:b w:val="false"/>
          <w:i w:val="false"/>
          <w:color w:val="000000"/>
          <w:sz w:val="28"/>
        </w:rPr>
        <w:t>
      Түлкібас ауданынан – 56,1 пайыз;</w:t>
      </w:r>
    </w:p>
    <w:p>
      <w:pPr>
        <w:spacing w:after="0"/>
        <w:ind w:left="0"/>
        <w:jc w:val="both"/>
      </w:pPr>
      <w:r>
        <w:rPr>
          <w:rFonts w:ascii="Times New Roman"/>
          <w:b w:val="false"/>
          <w:i w:val="false"/>
          <w:color w:val="000000"/>
          <w:sz w:val="28"/>
        </w:rPr>
        <w:t>
      Шардара ауданынан – 51,7 пайыз;</w:t>
      </w:r>
    </w:p>
    <w:p>
      <w:pPr>
        <w:spacing w:after="0"/>
        <w:ind w:left="0"/>
        <w:jc w:val="both"/>
      </w:pPr>
      <w:r>
        <w:rPr>
          <w:rFonts w:ascii="Times New Roman"/>
          <w:b w:val="false"/>
          <w:i w:val="false"/>
          <w:color w:val="000000"/>
          <w:sz w:val="28"/>
        </w:rPr>
        <w:t xml:space="preserve">
      Арыс қаласынан – 45,7 пайыз; </w:t>
      </w:r>
    </w:p>
    <w:p>
      <w:pPr>
        <w:spacing w:after="0"/>
        <w:ind w:left="0"/>
        <w:jc w:val="both"/>
      </w:pPr>
      <w:r>
        <w:rPr>
          <w:rFonts w:ascii="Times New Roman"/>
          <w:b w:val="false"/>
          <w:i w:val="false"/>
          <w:color w:val="000000"/>
          <w:sz w:val="28"/>
        </w:rPr>
        <w:t>
      Кентау қаласынан – 58,3 пайыз;</w:t>
      </w:r>
    </w:p>
    <w:p>
      <w:pPr>
        <w:spacing w:after="0"/>
        <w:ind w:left="0"/>
        <w:jc w:val="both"/>
      </w:pPr>
      <w:r>
        <w:rPr>
          <w:rFonts w:ascii="Times New Roman"/>
          <w:b w:val="false"/>
          <w:i w:val="false"/>
          <w:color w:val="000000"/>
          <w:sz w:val="28"/>
        </w:rPr>
        <w:t>
      Түркістан қаласынан – 52,7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w:t>
      </w:r>
    </w:p>
    <w:p>
      <w:pPr>
        <w:spacing w:after="0"/>
        <w:ind w:left="0"/>
        <w:jc w:val="both"/>
      </w:pPr>
      <w:r>
        <w:rPr>
          <w:rFonts w:ascii="Times New Roman"/>
          <w:b w:val="false"/>
          <w:i w:val="false"/>
          <w:color w:val="000000"/>
          <w:sz w:val="28"/>
        </w:rPr>
        <w:t>
      Бәйдібек ауданының бюджетіне – 53,1 пайыз;</w:t>
      </w:r>
    </w:p>
    <w:p>
      <w:pPr>
        <w:spacing w:after="0"/>
        <w:ind w:left="0"/>
        <w:jc w:val="both"/>
      </w:pPr>
      <w:r>
        <w:rPr>
          <w:rFonts w:ascii="Times New Roman"/>
          <w:b w:val="false"/>
          <w:i w:val="false"/>
          <w:color w:val="000000"/>
          <w:sz w:val="28"/>
        </w:rPr>
        <w:t>
      Жетісай ауданының – 34 пайыз;</w:t>
      </w:r>
    </w:p>
    <w:p>
      <w:pPr>
        <w:spacing w:after="0"/>
        <w:ind w:left="0"/>
        <w:jc w:val="both"/>
      </w:pPr>
      <w:r>
        <w:rPr>
          <w:rFonts w:ascii="Times New Roman"/>
          <w:b w:val="false"/>
          <w:i w:val="false"/>
          <w:color w:val="000000"/>
          <w:sz w:val="28"/>
        </w:rPr>
        <w:t>
      Қазығұрт ауданының – 18,1 пайыз;</w:t>
      </w:r>
    </w:p>
    <w:p>
      <w:pPr>
        <w:spacing w:after="0"/>
        <w:ind w:left="0"/>
        <w:jc w:val="both"/>
      </w:pPr>
      <w:r>
        <w:rPr>
          <w:rFonts w:ascii="Times New Roman"/>
          <w:b w:val="false"/>
          <w:i w:val="false"/>
          <w:color w:val="000000"/>
          <w:sz w:val="28"/>
        </w:rPr>
        <w:t>
      Келес ауданының – 50 пайыз;</w:t>
      </w:r>
    </w:p>
    <w:p>
      <w:pPr>
        <w:spacing w:after="0"/>
        <w:ind w:left="0"/>
        <w:jc w:val="both"/>
      </w:pPr>
      <w:r>
        <w:rPr>
          <w:rFonts w:ascii="Times New Roman"/>
          <w:b w:val="false"/>
          <w:i w:val="false"/>
          <w:color w:val="000000"/>
          <w:sz w:val="28"/>
        </w:rPr>
        <w:t>
      Мақтаарал ауданының – 50,5 пайыз;</w:t>
      </w:r>
    </w:p>
    <w:p>
      <w:pPr>
        <w:spacing w:after="0"/>
        <w:ind w:left="0"/>
        <w:jc w:val="both"/>
      </w:pPr>
      <w:r>
        <w:rPr>
          <w:rFonts w:ascii="Times New Roman"/>
          <w:b w:val="false"/>
          <w:i w:val="false"/>
          <w:color w:val="000000"/>
          <w:sz w:val="28"/>
        </w:rPr>
        <w:t>
      Ордабасы ауданының – 34,4 пайыз;</w:t>
      </w:r>
    </w:p>
    <w:p>
      <w:pPr>
        <w:spacing w:after="0"/>
        <w:ind w:left="0"/>
        <w:jc w:val="both"/>
      </w:pPr>
      <w:r>
        <w:rPr>
          <w:rFonts w:ascii="Times New Roman"/>
          <w:b w:val="false"/>
          <w:i w:val="false"/>
          <w:color w:val="000000"/>
          <w:sz w:val="28"/>
        </w:rPr>
        <w:t>
      Отырар ауданының – 50 пайыз;</w:t>
      </w:r>
    </w:p>
    <w:p>
      <w:pPr>
        <w:spacing w:after="0"/>
        <w:ind w:left="0"/>
        <w:jc w:val="both"/>
      </w:pPr>
      <w:r>
        <w:rPr>
          <w:rFonts w:ascii="Times New Roman"/>
          <w:b w:val="false"/>
          <w:i w:val="false"/>
          <w:color w:val="000000"/>
          <w:sz w:val="28"/>
        </w:rPr>
        <w:t>
      Сайрам ауданының – 40,7 пайыз;</w:t>
      </w:r>
    </w:p>
    <w:p>
      <w:pPr>
        <w:spacing w:after="0"/>
        <w:ind w:left="0"/>
        <w:jc w:val="both"/>
      </w:pPr>
      <w:r>
        <w:rPr>
          <w:rFonts w:ascii="Times New Roman"/>
          <w:b w:val="false"/>
          <w:i w:val="false"/>
          <w:color w:val="000000"/>
          <w:sz w:val="28"/>
        </w:rPr>
        <w:t>
      Сарыағаш ауданының – 42,3 пайыз;</w:t>
      </w:r>
    </w:p>
    <w:p>
      <w:pPr>
        <w:spacing w:after="0"/>
        <w:ind w:left="0"/>
        <w:jc w:val="both"/>
      </w:pPr>
      <w:r>
        <w:rPr>
          <w:rFonts w:ascii="Times New Roman"/>
          <w:b w:val="false"/>
          <w:i w:val="false"/>
          <w:color w:val="000000"/>
          <w:sz w:val="28"/>
        </w:rPr>
        <w:t>
      Сауран ауданының – 50 пайыз;</w:t>
      </w:r>
    </w:p>
    <w:p>
      <w:pPr>
        <w:spacing w:after="0"/>
        <w:ind w:left="0"/>
        <w:jc w:val="both"/>
      </w:pPr>
      <w:r>
        <w:rPr>
          <w:rFonts w:ascii="Times New Roman"/>
          <w:b w:val="false"/>
          <w:i w:val="false"/>
          <w:color w:val="000000"/>
          <w:sz w:val="28"/>
        </w:rPr>
        <w:t>
      Созақ ауданының – 41,9 пайыз;</w:t>
      </w:r>
    </w:p>
    <w:p>
      <w:pPr>
        <w:spacing w:after="0"/>
        <w:ind w:left="0"/>
        <w:jc w:val="both"/>
      </w:pPr>
      <w:r>
        <w:rPr>
          <w:rFonts w:ascii="Times New Roman"/>
          <w:b w:val="false"/>
          <w:i w:val="false"/>
          <w:color w:val="000000"/>
          <w:sz w:val="28"/>
        </w:rPr>
        <w:t>
      Төлеби ауданының – 33,4 пайыз;</w:t>
      </w:r>
    </w:p>
    <w:p>
      <w:pPr>
        <w:spacing w:after="0"/>
        <w:ind w:left="0"/>
        <w:jc w:val="both"/>
      </w:pPr>
      <w:r>
        <w:rPr>
          <w:rFonts w:ascii="Times New Roman"/>
          <w:b w:val="false"/>
          <w:i w:val="false"/>
          <w:color w:val="000000"/>
          <w:sz w:val="28"/>
        </w:rPr>
        <w:t>
      Түлкібас ауданының – 50,6 пайыз;</w:t>
      </w:r>
    </w:p>
    <w:p>
      <w:pPr>
        <w:spacing w:after="0"/>
        <w:ind w:left="0"/>
        <w:jc w:val="both"/>
      </w:pPr>
      <w:r>
        <w:rPr>
          <w:rFonts w:ascii="Times New Roman"/>
          <w:b w:val="false"/>
          <w:i w:val="false"/>
          <w:color w:val="000000"/>
          <w:sz w:val="28"/>
        </w:rPr>
        <w:t>
      Шардара ауданының – 41,4 пайыз;</w:t>
      </w:r>
    </w:p>
    <w:p>
      <w:pPr>
        <w:spacing w:after="0"/>
        <w:ind w:left="0"/>
        <w:jc w:val="both"/>
      </w:pPr>
      <w:r>
        <w:rPr>
          <w:rFonts w:ascii="Times New Roman"/>
          <w:b w:val="false"/>
          <w:i w:val="false"/>
          <w:color w:val="000000"/>
          <w:sz w:val="28"/>
        </w:rPr>
        <w:t>
      Арыс қаласының – 38,2 пайыз;</w:t>
      </w:r>
    </w:p>
    <w:p>
      <w:pPr>
        <w:spacing w:after="0"/>
        <w:ind w:left="0"/>
        <w:jc w:val="both"/>
      </w:pPr>
      <w:r>
        <w:rPr>
          <w:rFonts w:ascii="Times New Roman"/>
          <w:b w:val="false"/>
          <w:i w:val="false"/>
          <w:color w:val="000000"/>
          <w:sz w:val="28"/>
        </w:rPr>
        <w:t>
      Кентау қаласының – 39 пайыз;</w:t>
      </w:r>
    </w:p>
    <w:p>
      <w:pPr>
        <w:spacing w:after="0"/>
        <w:ind w:left="0"/>
        <w:jc w:val="both"/>
      </w:pPr>
      <w:r>
        <w:rPr>
          <w:rFonts w:ascii="Times New Roman"/>
          <w:b w:val="false"/>
          <w:i w:val="false"/>
          <w:color w:val="000000"/>
          <w:sz w:val="28"/>
        </w:rPr>
        <w:t>
      Түркістан қаласының – 46,9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46,9 пайыз;</w:t>
      </w:r>
    </w:p>
    <w:p>
      <w:pPr>
        <w:spacing w:after="0"/>
        <w:ind w:left="0"/>
        <w:jc w:val="both"/>
      </w:pPr>
      <w:r>
        <w:rPr>
          <w:rFonts w:ascii="Times New Roman"/>
          <w:b w:val="false"/>
          <w:i w:val="false"/>
          <w:color w:val="000000"/>
          <w:sz w:val="28"/>
        </w:rPr>
        <w:t>
      Жетісай ауданынан – 66 пайыз;</w:t>
      </w:r>
    </w:p>
    <w:p>
      <w:pPr>
        <w:spacing w:after="0"/>
        <w:ind w:left="0"/>
        <w:jc w:val="both"/>
      </w:pPr>
      <w:r>
        <w:rPr>
          <w:rFonts w:ascii="Times New Roman"/>
          <w:b w:val="false"/>
          <w:i w:val="false"/>
          <w:color w:val="000000"/>
          <w:sz w:val="28"/>
        </w:rPr>
        <w:t>
      Қазығұрт ауданынан – 81,9 пайыз;</w:t>
      </w:r>
    </w:p>
    <w:p>
      <w:pPr>
        <w:spacing w:after="0"/>
        <w:ind w:left="0"/>
        <w:jc w:val="both"/>
      </w:pPr>
      <w:r>
        <w:rPr>
          <w:rFonts w:ascii="Times New Roman"/>
          <w:b w:val="false"/>
          <w:i w:val="false"/>
          <w:color w:val="000000"/>
          <w:sz w:val="28"/>
        </w:rPr>
        <w:t>
      Келес ауданынан – 50 пайыз;</w:t>
      </w:r>
    </w:p>
    <w:p>
      <w:pPr>
        <w:spacing w:after="0"/>
        <w:ind w:left="0"/>
        <w:jc w:val="both"/>
      </w:pPr>
      <w:r>
        <w:rPr>
          <w:rFonts w:ascii="Times New Roman"/>
          <w:b w:val="false"/>
          <w:i w:val="false"/>
          <w:color w:val="000000"/>
          <w:sz w:val="28"/>
        </w:rPr>
        <w:t>
      Мақтаарал ауданынан – 49,5 пайыз;</w:t>
      </w:r>
    </w:p>
    <w:p>
      <w:pPr>
        <w:spacing w:after="0"/>
        <w:ind w:left="0"/>
        <w:jc w:val="both"/>
      </w:pPr>
      <w:r>
        <w:rPr>
          <w:rFonts w:ascii="Times New Roman"/>
          <w:b w:val="false"/>
          <w:i w:val="false"/>
          <w:color w:val="000000"/>
          <w:sz w:val="28"/>
        </w:rPr>
        <w:t>
      Ордабасы ауданынан – 65,6 пайыз;</w:t>
      </w:r>
    </w:p>
    <w:p>
      <w:pPr>
        <w:spacing w:after="0"/>
        <w:ind w:left="0"/>
        <w:jc w:val="both"/>
      </w:pPr>
      <w:r>
        <w:rPr>
          <w:rFonts w:ascii="Times New Roman"/>
          <w:b w:val="false"/>
          <w:i w:val="false"/>
          <w:color w:val="000000"/>
          <w:sz w:val="28"/>
        </w:rPr>
        <w:t>
      Отырар ауданынан – 50 пайыз;</w:t>
      </w:r>
    </w:p>
    <w:p>
      <w:pPr>
        <w:spacing w:after="0"/>
        <w:ind w:left="0"/>
        <w:jc w:val="both"/>
      </w:pPr>
      <w:r>
        <w:rPr>
          <w:rFonts w:ascii="Times New Roman"/>
          <w:b w:val="false"/>
          <w:i w:val="false"/>
          <w:color w:val="000000"/>
          <w:sz w:val="28"/>
        </w:rPr>
        <w:t>
      Сайрам ауданынан – 59,3 пайыз;</w:t>
      </w:r>
    </w:p>
    <w:p>
      <w:pPr>
        <w:spacing w:after="0"/>
        <w:ind w:left="0"/>
        <w:jc w:val="both"/>
      </w:pPr>
      <w:r>
        <w:rPr>
          <w:rFonts w:ascii="Times New Roman"/>
          <w:b w:val="false"/>
          <w:i w:val="false"/>
          <w:color w:val="000000"/>
          <w:sz w:val="28"/>
        </w:rPr>
        <w:t>
      Сарыағаш ауданынан – 57,7 пайыз;</w:t>
      </w:r>
    </w:p>
    <w:p>
      <w:pPr>
        <w:spacing w:after="0"/>
        <w:ind w:left="0"/>
        <w:jc w:val="both"/>
      </w:pPr>
      <w:r>
        <w:rPr>
          <w:rFonts w:ascii="Times New Roman"/>
          <w:b w:val="false"/>
          <w:i w:val="false"/>
          <w:color w:val="000000"/>
          <w:sz w:val="28"/>
        </w:rPr>
        <w:t>
      Сауран ауданынан – 50 пайыз;</w:t>
      </w:r>
    </w:p>
    <w:p>
      <w:pPr>
        <w:spacing w:after="0"/>
        <w:ind w:left="0"/>
        <w:jc w:val="both"/>
      </w:pPr>
      <w:r>
        <w:rPr>
          <w:rFonts w:ascii="Times New Roman"/>
          <w:b w:val="false"/>
          <w:i w:val="false"/>
          <w:color w:val="000000"/>
          <w:sz w:val="28"/>
        </w:rPr>
        <w:t>
      Созақ ауданынан – 58,1 пайыз;</w:t>
      </w:r>
    </w:p>
    <w:p>
      <w:pPr>
        <w:spacing w:after="0"/>
        <w:ind w:left="0"/>
        <w:jc w:val="both"/>
      </w:pPr>
      <w:r>
        <w:rPr>
          <w:rFonts w:ascii="Times New Roman"/>
          <w:b w:val="false"/>
          <w:i w:val="false"/>
          <w:color w:val="000000"/>
          <w:sz w:val="28"/>
        </w:rPr>
        <w:t>
      Төлеби ауданынан – 66,6 пайыз;</w:t>
      </w:r>
    </w:p>
    <w:p>
      <w:pPr>
        <w:spacing w:after="0"/>
        <w:ind w:left="0"/>
        <w:jc w:val="both"/>
      </w:pPr>
      <w:r>
        <w:rPr>
          <w:rFonts w:ascii="Times New Roman"/>
          <w:b w:val="false"/>
          <w:i w:val="false"/>
          <w:color w:val="000000"/>
          <w:sz w:val="28"/>
        </w:rPr>
        <w:t>
      Түлкібас ауданынан – 49,4 пайыз;</w:t>
      </w:r>
    </w:p>
    <w:p>
      <w:pPr>
        <w:spacing w:after="0"/>
        <w:ind w:left="0"/>
        <w:jc w:val="both"/>
      </w:pPr>
      <w:r>
        <w:rPr>
          <w:rFonts w:ascii="Times New Roman"/>
          <w:b w:val="false"/>
          <w:i w:val="false"/>
          <w:color w:val="000000"/>
          <w:sz w:val="28"/>
        </w:rPr>
        <w:t>
      Шардара ауданынан – 58,6 пайыз;</w:t>
      </w:r>
    </w:p>
    <w:p>
      <w:pPr>
        <w:spacing w:after="0"/>
        <w:ind w:left="0"/>
        <w:jc w:val="both"/>
      </w:pPr>
      <w:r>
        <w:rPr>
          <w:rFonts w:ascii="Times New Roman"/>
          <w:b w:val="false"/>
          <w:i w:val="false"/>
          <w:color w:val="000000"/>
          <w:sz w:val="28"/>
        </w:rPr>
        <w:t xml:space="preserve">
      Арыс қаласынан – 61,8 пайыз; </w:t>
      </w:r>
    </w:p>
    <w:p>
      <w:pPr>
        <w:spacing w:after="0"/>
        <w:ind w:left="0"/>
        <w:jc w:val="both"/>
      </w:pPr>
      <w:r>
        <w:rPr>
          <w:rFonts w:ascii="Times New Roman"/>
          <w:b w:val="false"/>
          <w:i w:val="false"/>
          <w:color w:val="000000"/>
          <w:sz w:val="28"/>
        </w:rPr>
        <w:t>
      Кентау қаласынан – 61 пайыз;</w:t>
      </w:r>
    </w:p>
    <w:p>
      <w:pPr>
        <w:spacing w:after="0"/>
        <w:ind w:left="0"/>
        <w:jc w:val="both"/>
      </w:pPr>
      <w:r>
        <w:rPr>
          <w:rFonts w:ascii="Times New Roman"/>
          <w:b w:val="false"/>
          <w:i w:val="false"/>
          <w:color w:val="000000"/>
          <w:sz w:val="28"/>
        </w:rPr>
        <w:t>
      Түркістан қаласынан – 53,1 пайыз;</w:t>
      </w:r>
    </w:p>
    <w:p>
      <w:pPr>
        <w:spacing w:after="0"/>
        <w:ind w:left="0"/>
        <w:jc w:val="both"/>
      </w:pPr>
      <w:r>
        <w:rPr>
          <w:rFonts w:ascii="Times New Roman"/>
          <w:b w:val="false"/>
          <w:i w:val="false"/>
          <w:color w:val="000000"/>
          <w:sz w:val="28"/>
        </w:rPr>
        <w:t>
      әлеуметтік салығы бойынша:</w:t>
      </w:r>
    </w:p>
    <w:p>
      <w:pPr>
        <w:spacing w:after="0"/>
        <w:ind w:left="0"/>
        <w:jc w:val="both"/>
      </w:pPr>
      <w:r>
        <w:rPr>
          <w:rFonts w:ascii="Times New Roman"/>
          <w:b w:val="false"/>
          <w:i w:val="false"/>
          <w:color w:val="000000"/>
          <w:sz w:val="28"/>
        </w:rPr>
        <w:t>
      Бәйдібек ауданының бюджетіне – 47,9 пайыз;</w:t>
      </w:r>
    </w:p>
    <w:p>
      <w:pPr>
        <w:spacing w:after="0"/>
        <w:ind w:left="0"/>
        <w:jc w:val="both"/>
      </w:pPr>
      <w:r>
        <w:rPr>
          <w:rFonts w:ascii="Times New Roman"/>
          <w:b w:val="false"/>
          <w:i w:val="false"/>
          <w:color w:val="000000"/>
          <w:sz w:val="28"/>
        </w:rPr>
        <w:t>
      Жетісай ауданының – 43,3 пайыз;</w:t>
      </w:r>
    </w:p>
    <w:p>
      <w:pPr>
        <w:spacing w:after="0"/>
        <w:ind w:left="0"/>
        <w:jc w:val="both"/>
      </w:pPr>
      <w:r>
        <w:rPr>
          <w:rFonts w:ascii="Times New Roman"/>
          <w:b w:val="false"/>
          <w:i w:val="false"/>
          <w:color w:val="000000"/>
          <w:sz w:val="28"/>
        </w:rPr>
        <w:t>
      Қазығұрт ауданының – 44,8 пайыз;</w:t>
      </w:r>
    </w:p>
    <w:p>
      <w:pPr>
        <w:spacing w:after="0"/>
        <w:ind w:left="0"/>
        <w:jc w:val="both"/>
      </w:pPr>
      <w:r>
        <w:rPr>
          <w:rFonts w:ascii="Times New Roman"/>
          <w:b w:val="false"/>
          <w:i w:val="false"/>
          <w:color w:val="000000"/>
          <w:sz w:val="28"/>
        </w:rPr>
        <w:t>
      Келес ауданының – 43 пайыз;</w:t>
      </w:r>
    </w:p>
    <w:p>
      <w:pPr>
        <w:spacing w:after="0"/>
        <w:ind w:left="0"/>
        <w:jc w:val="both"/>
      </w:pPr>
      <w:r>
        <w:rPr>
          <w:rFonts w:ascii="Times New Roman"/>
          <w:b w:val="false"/>
          <w:i w:val="false"/>
          <w:color w:val="000000"/>
          <w:sz w:val="28"/>
        </w:rPr>
        <w:t>
      Мақтаарал ауданының – 48,5 пайыз;</w:t>
      </w:r>
    </w:p>
    <w:p>
      <w:pPr>
        <w:spacing w:after="0"/>
        <w:ind w:left="0"/>
        <w:jc w:val="both"/>
      </w:pPr>
      <w:r>
        <w:rPr>
          <w:rFonts w:ascii="Times New Roman"/>
          <w:b w:val="false"/>
          <w:i w:val="false"/>
          <w:color w:val="000000"/>
          <w:sz w:val="28"/>
        </w:rPr>
        <w:t>
      Ордабасы ауданының – 41 пайыз;</w:t>
      </w:r>
    </w:p>
    <w:p>
      <w:pPr>
        <w:spacing w:after="0"/>
        <w:ind w:left="0"/>
        <w:jc w:val="both"/>
      </w:pPr>
      <w:r>
        <w:rPr>
          <w:rFonts w:ascii="Times New Roman"/>
          <w:b w:val="false"/>
          <w:i w:val="false"/>
          <w:color w:val="000000"/>
          <w:sz w:val="28"/>
        </w:rPr>
        <w:t>
      Отырар ауданының – 45,4 пайыз;</w:t>
      </w:r>
    </w:p>
    <w:p>
      <w:pPr>
        <w:spacing w:after="0"/>
        <w:ind w:left="0"/>
        <w:jc w:val="both"/>
      </w:pPr>
      <w:r>
        <w:rPr>
          <w:rFonts w:ascii="Times New Roman"/>
          <w:b w:val="false"/>
          <w:i w:val="false"/>
          <w:color w:val="000000"/>
          <w:sz w:val="28"/>
        </w:rPr>
        <w:t>
      Сайрам ауданының – 46,4 пайыз;</w:t>
      </w:r>
    </w:p>
    <w:p>
      <w:pPr>
        <w:spacing w:after="0"/>
        <w:ind w:left="0"/>
        <w:jc w:val="both"/>
      </w:pPr>
      <w:r>
        <w:rPr>
          <w:rFonts w:ascii="Times New Roman"/>
          <w:b w:val="false"/>
          <w:i w:val="false"/>
          <w:color w:val="000000"/>
          <w:sz w:val="28"/>
        </w:rPr>
        <w:t>
      Сарыағаш ауданының – 47,3 пайыз;</w:t>
      </w:r>
    </w:p>
    <w:p>
      <w:pPr>
        <w:spacing w:after="0"/>
        <w:ind w:left="0"/>
        <w:jc w:val="both"/>
      </w:pPr>
      <w:r>
        <w:rPr>
          <w:rFonts w:ascii="Times New Roman"/>
          <w:b w:val="false"/>
          <w:i w:val="false"/>
          <w:color w:val="000000"/>
          <w:sz w:val="28"/>
        </w:rPr>
        <w:t>
      Сауран ауданының – 45,5 пайыз;</w:t>
      </w:r>
    </w:p>
    <w:p>
      <w:pPr>
        <w:spacing w:after="0"/>
        <w:ind w:left="0"/>
        <w:jc w:val="both"/>
      </w:pPr>
      <w:r>
        <w:rPr>
          <w:rFonts w:ascii="Times New Roman"/>
          <w:b w:val="false"/>
          <w:i w:val="false"/>
          <w:color w:val="000000"/>
          <w:sz w:val="28"/>
        </w:rPr>
        <w:t>
      Созақ ауданының – 49,4 пайыз;</w:t>
      </w:r>
    </w:p>
    <w:p>
      <w:pPr>
        <w:spacing w:after="0"/>
        <w:ind w:left="0"/>
        <w:jc w:val="both"/>
      </w:pPr>
      <w:r>
        <w:rPr>
          <w:rFonts w:ascii="Times New Roman"/>
          <w:b w:val="false"/>
          <w:i w:val="false"/>
          <w:color w:val="000000"/>
          <w:sz w:val="28"/>
        </w:rPr>
        <w:t>
      Төлеби ауданының – 42,8 пайыз;</w:t>
      </w:r>
    </w:p>
    <w:p>
      <w:pPr>
        <w:spacing w:after="0"/>
        <w:ind w:left="0"/>
        <w:jc w:val="both"/>
      </w:pPr>
      <w:r>
        <w:rPr>
          <w:rFonts w:ascii="Times New Roman"/>
          <w:b w:val="false"/>
          <w:i w:val="false"/>
          <w:color w:val="000000"/>
          <w:sz w:val="28"/>
        </w:rPr>
        <w:t>
      Түлкібас ауданының – 47,1 пайыз;</w:t>
      </w:r>
    </w:p>
    <w:p>
      <w:pPr>
        <w:spacing w:after="0"/>
        <w:ind w:left="0"/>
        <w:jc w:val="both"/>
      </w:pPr>
      <w:r>
        <w:rPr>
          <w:rFonts w:ascii="Times New Roman"/>
          <w:b w:val="false"/>
          <w:i w:val="false"/>
          <w:color w:val="000000"/>
          <w:sz w:val="28"/>
        </w:rPr>
        <w:t>
      Шардара ауданының – 70пайыз;</w:t>
      </w:r>
    </w:p>
    <w:p>
      <w:pPr>
        <w:spacing w:after="0"/>
        <w:ind w:left="0"/>
        <w:jc w:val="both"/>
      </w:pPr>
      <w:r>
        <w:rPr>
          <w:rFonts w:ascii="Times New Roman"/>
          <w:b w:val="false"/>
          <w:i w:val="false"/>
          <w:color w:val="000000"/>
          <w:sz w:val="28"/>
        </w:rPr>
        <w:t>
      Арыс қаласының – 51,6 пайыз;</w:t>
      </w:r>
    </w:p>
    <w:p>
      <w:pPr>
        <w:spacing w:after="0"/>
        <w:ind w:left="0"/>
        <w:jc w:val="both"/>
      </w:pPr>
      <w:r>
        <w:rPr>
          <w:rFonts w:ascii="Times New Roman"/>
          <w:b w:val="false"/>
          <w:i w:val="false"/>
          <w:color w:val="000000"/>
          <w:sz w:val="28"/>
        </w:rPr>
        <w:t>
      Кентау қаласының – 47,8 пайыз;</w:t>
      </w:r>
    </w:p>
    <w:p>
      <w:pPr>
        <w:spacing w:after="0"/>
        <w:ind w:left="0"/>
        <w:jc w:val="both"/>
      </w:pPr>
      <w:r>
        <w:rPr>
          <w:rFonts w:ascii="Times New Roman"/>
          <w:b w:val="false"/>
          <w:i w:val="false"/>
          <w:color w:val="000000"/>
          <w:sz w:val="28"/>
        </w:rPr>
        <w:t>
      Түркістан қаласының – 39,2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52,1 пайыз;</w:t>
      </w:r>
    </w:p>
    <w:p>
      <w:pPr>
        <w:spacing w:after="0"/>
        <w:ind w:left="0"/>
        <w:jc w:val="both"/>
      </w:pPr>
      <w:r>
        <w:rPr>
          <w:rFonts w:ascii="Times New Roman"/>
          <w:b w:val="false"/>
          <w:i w:val="false"/>
          <w:color w:val="000000"/>
          <w:sz w:val="28"/>
        </w:rPr>
        <w:t>
      Жетісай ауданынан – 56,7 пайыз;</w:t>
      </w:r>
    </w:p>
    <w:p>
      <w:pPr>
        <w:spacing w:after="0"/>
        <w:ind w:left="0"/>
        <w:jc w:val="both"/>
      </w:pPr>
      <w:r>
        <w:rPr>
          <w:rFonts w:ascii="Times New Roman"/>
          <w:b w:val="false"/>
          <w:i w:val="false"/>
          <w:color w:val="000000"/>
          <w:sz w:val="28"/>
        </w:rPr>
        <w:t>
      Қазығұрт ауданынан – 55,2 пайыз;</w:t>
      </w:r>
    </w:p>
    <w:p>
      <w:pPr>
        <w:spacing w:after="0"/>
        <w:ind w:left="0"/>
        <w:jc w:val="both"/>
      </w:pPr>
      <w:r>
        <w:rPr>
          <w:rFonts w:ascii="Times New Roman"/>
          <w:b w:val="false"/>
          <w:i w:val="false"/>
          <w:color w:val="000000"/>
          <w:sz w:val="28"/>
        </w:rPr>
        <w:t>
      Келес ауданынан – 57 пайыз;</w:t>
      </w:r>
    </w:p>
    <w:p>
      <w:pPr>
        <w:spacing w:after="0"/>
        <w:ind w:left="0"/>
        <w:jc w:val="both"/>
      </w:pPr>
      <w:r>
        <w:rPr>
          <w:rFonts w:ascii="Times New Roman"/>
          <w:b w:val="false"/>
          <w:i w:val="false"/>
          <w:color w:val="000000"/>
          <w:sz w:val="28"/>
        </w:rPr>
        <w:t>
      Мақтаарал ауданынан – 51,5 пайыз;</w:t>
      </w:r>
    </w:p>
    <w:p>
      <w:pPr>
        <w:spacing w:after="0"/>
        <w:ind w:left="0"/>
        <w:jc w:val="both"/>
      </w:pPr>
      <w:r>
        <w:rPr>
          <w:rFonts w:ascii="Times New Roman"/>
          <w:b w:val="false"/>
          <w:i w:val="false"/>
          <w:color w:val="000000"/>
          <w:sz w:val="28"/>
        </w:rPr>
        <w:t>
      Ордабасы ауданынан – 59 пайыз;</w:t>
      </w:r>
    </w:p>
    <w:p>
      <w:pPr>
        <w:spacing w:after="0"/>
        <w:ind w:left="0"/>
        <w:jc w:val="both"/>
      </w:pPr>
      <w:r>
        <w:rPr>
          <w:rFonts w:ascii="Times New Roman"/>
          <w:b w:val="false"/>
          <w:i w:val="false"/>
          <w:color w:val="000000"/>
          <w:sz w:val="28"/>
        </w:rPr>
        <w:t>
      Отырар ауданынан – 54,6 пайыз;</w:t>
      </w:r>
    </w:p>
    <w:p>
      <w:pPr>
        <w:spacing w:after="0"/>
        <w:ind w:left="0"/>
        <w:jc w:val="both"/>
      </w:pPr>
      <w:r>
        <w:rPr>
          <w:rFonts w:ascii="Times New Roman"/>
          <w:b w:val="false"/>
          <w:i w:val="false"/>
          <w:color w:val="000000"/>
          <w:sz w:val="28"/>
        </w:rPr>
        <w:t>
      Сайрам ауданынан – 53,6 пайыз;</w:t>
      </w:r>
    </w:p>
    <w:p>
      <w:pPr>
        <w:spacing w:after="0"/>
        <w:ind w:left="0"/>
        <w:jc w:val="both"/>
      </w:pPr>
      <w:r>
        <w:rPr>
          <w:rFonts w:ascii="Times New Roman"/>
          <w:b w:val="false"/>
          <w:i w:val="false"/>
          <w:color w:val="000000"/>
          <w:sz w:val="28"/>
        </w:rPr>
        <w:t>
      Сарыағаш ауданынан – 52,7 пайыз;</w:t>
      </w:r>
    </w:p>
    <w:p>
      <w:pPr>
        <w:spacing w:after="0"/>
        <w:ind w:left="0"/>
        <w:jc w:val="both"/>
      </w:pPr>
      <w:r>
        <w:rPr>
          <w:rFonts w:ascii="Times New Roman"/>
          <w:b w:val="false"/>
          <w:i w:val="false"/>
          <w:color w:val="000000"/>
          <w:sz w:val="28"/>
        </w:rPr>
        <w:t>
      Сауран ауданынан – 54,5 пайыз;</w:t>
      </w:r>
    </w:p>
    <w:p>
      <w:pPr>
        <w:spacing w:after="0"/>
        <w:ind w:left="0"/>
        <w:jc w:val="both"/>
      </w:pPr>
      <w:r>
        <w:rPr>
          <w:rFonts w:ascii="Times New Roman"/>
          <w:b w:val="false"/>
          <w:i w:val="false"/>
          <w:color w:val="000000"/>
          <w:sz w:val="28"/>
        </w:rPr>
        <w:t>
      Созақ ауданынан – 50,6 пайыз;</w:t>
      </w:r>
    </w:p>
    <w:p>
      <w:pPr>
        <w:spacing w:after="0"/>
        <w:ind w:left="0"/>
        <w:jc w:val="both"/>
      </w:pPr>
      <w:r>
        <w:rPr>
          <w:rFonts w:ascii="Times New Roman"/>
          <w:b w:val="false"/>
          <w:i w:val="false"/>
          <w:color w:val="000000"/>
          <w:sz w:val="28"/>
        </w:rPr>
        <w:t>
      Төлеби ауданынан – 57,2 пайыз;</w:t>
      </w:r>
    </w:p>
    <w:p>
      <w:pPr>
        <w:spacing w:after="0"/>
        <w:ind w:left="0"/>
        <w:jc w:val="both"/>
      </w:pPr>
      <w:r>
        <w:rPr>
          <w:rFonts w:ascii="Times New Roman"/>
          <w:b w:val="false"/>
          <w:i w:val="false"/>
          <w:color w:val="000000"/>
          <w:sz w:val="28"/>
        </w:rPr>
        <w:t>
      Түлкібас ауданынан – 52,9 пайыз;</w:t>
      </w:r>
    </w:p>
    <w:p>
      <w:pPr>
        <w:spacing w:after="0"/>
        <w:ind w:left="0"/>
        <w:jc w:val="both"/>
      </w:pPr>
      <w:r>
        <w:rPr>
          <w:rFonts w:ascii="Times New Roman"/>
          <w:b w:val="false"/>
          <w:i w:val="false"/>
          <w:color w:val="000000"/>
          <w:sz w:val="28"/>
        </w:rPr>
        <w:t>
      Шардара ауданынан – 30 пайыз;</w:t>
      </w:r>
    </w:p>
    <w:p>
      <w:pPr>
        <w:spacing w:after="0"/>
        <w:ind w:left="0"/>
        <w:jc w:val="both"/>
      </w:pPr>
      <w:r>
        <w:rPr>
          <w:rFonts w:ascii="Times New Roman"/>
          <w:b w:val="false"/>
          <w:i w:val="false"/>
          <w:color w:val="000000"/>
          <w:sz w:val="28"/>
        </w:rPr>
        <w:t xml:space="preserve">
      Арыс қаласынан – 48,4 пайыз; </w:t>
      </w:r>
    </w:p>
    <w:p>
      <w:pPr>
        <w:spacing w:after="0"/>
        <w:ind w:left="0"/>
        <w:jc w:val="both"/>
      </w:pPr>
      <w:r>
        <w:rPr>
          <w:rFonts w:ascii="Times New Roman"/>
          <w:b w:val="false"/>
          <w:i w:val="false"/>
          <w:color w:val="000000"/>
          <w:sz w:val="28"/>
        </w:rPr>
        <w:t>
      Кентау қаласынан – 52,2 пайыз;</w:t>
      </w:r>
    </w:p>
    <w:p>
      <w:pPr>
        <w:spacing w:after="0"/>
        <w:ind w:left="0"/>
        <w:jc w:val="both"/>
      </w:pPr>
      <w:r>
        <w:rPr>
          <w:rFonts w:ascii="Times New Roman"/>
          <w:b w:val="false"/>
          <w:i w:val="false"/>
          <w:color w:val="000000"/>
          <w:sz w:val="28"/>
        </w:rPr>
        <w:t>
      Түркістан қаласынан – 60,8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 100 пайыз;</w:t>
      </w:r>
    </w:p>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 облыстық бюджетке – 100 пайыз.";</w:t>
      </w:r>
    </w:p>
    <w:bookmarkStart w:name="z7"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тоғызыншы абзацпен толықтырылсын:</w:t>
      </w:r>
    </w:p>
    <w:bookmarkEnd w:id="6"/>
    <w:bookmarkStart w:name="z8" w:id="7"/>
    <w:p>
      <w:pPr>
        <w:spacing w:after="0"/>
        <w:ind w:left="0"/>
        <w:jc w:val="both"/>
      </w:pPr>
      <w:r>
        <w:rPr>
          <w:rFonts w:ascii="Times New Roman"/>
          <w:b w:val="false"/>
          <w:i w:val="false"/>
          <w:color w:val="000000"/>
          <w:sz w:val="28"/>
        </w:rPr>
        <w:t>
       "облыстың қаржы және мемлекеттік активтер басқармасы бойынша.";</w:t>
      </w:r>
    </w:p>
    <w:bookmarkEnd w:id="7"/>
    <w:bookmarkStart w:name="z9"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төртінші және бесінші абзацтармен толықтырылсын:</w:t>
      </w:r>
    </w:p>
    <w:bookmarkEnd w:id="8"/>
    <w:bookmarkStart w:name="z10" w:id="9"/>
    <w:p>
      <w:pPr>
        <w:spacing w:after="0"/>
        <w:ind w:left="0"/>
        <w:jc w:val="both"/>
      </w:pPr>
      <w:r>
        <w:rPr>
          <w:rFonts w:ascii="Times New Roman"/>
          <w:b w:val="false"/>
          <w:i w:val="false"/>
          <w:color w:val="000000"/>
          <w:sz w:val="28"/>
        </w:rPr>
        <w:t>
       "тұрғын үй сатып алуға;</w:t>
      </w:r>
    </w:p>
    <w:bookmarkEnd w:id="9"/>
    <w:bookmarkStart w:name="z11" w:id="10"/>
    <w:p>
      <w:pPr>
        <w:spacing w:after="0"/>
        <w:ind w:left="0"/>
        <w:jc w:val="both"/>
      </w:pPr>
      <w:r>
        <w:rPr>
          <w:rFonts w:ascii="Times New Roman"/>
          <w:b w:val="false"/>
          <w:i w:val="false"/>
          <w:color w:val="000000"/>
          <w:sz w:val="28"/>
        </w:rPr>
        <w:t>
      кондоминиум объектілерінің ортақ мүлкіне күрделі жөндеу жүргізуге";</w:t>
      </w:r>
    </w:p>
    <w:bookmarkEnd w:id="10"/>
    <w:bookmarkStart w:name="z12" w:id="1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1"/>
    <w:bookmarkStart w:name="z13" w:id="12"/>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Н.Әбішов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2024 жылғы 11 сәуірдегі</w:t>
            </w:r>
            <w:r>
              <w:br/>
            </w:r>
            <w:r>
              <w:rPr>
                <w:rFonts w:ascii="Times New Roman"/>
                <w:b w:val="false"/>
                <w:i w:val="false"/>
                <w:color w:val="000000"/>
                <w:sz w:val="20"/>
              </w:rPr>
              <w:t>№ 9/121-VІIІ шешіміне қосымша</w:t>
            </w:r>
            <w:r>
              <w:br/>
            </w:r>
            <w:r>
              <w:rPr>
                <w:rFonts w:ascii="Times New Roman"/>
                <w:b w:val="false"/>
                <w:i w:val="false"/>
                <w:color w:val="000000"/>
                <w:sz w:val="20"/>
              </w:rPr>
              <w:t>Түркістан облыстық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7/85-VІIІ шешіміне 1-қосымша</w:t>
            </w:r>
          </w:p>
        </w:tc>
      </w:tr>
    </w:tbl>
    <w:bookmarkStart w:name="z15" w:id="13"/>
    <w:p>
      <w:pPr>
        <w:spacing w:after="0"/>
        <w:ind w:left="0"/>
        <w:jc w:val="left"/>
      </w:pPr>
      <w:r>
        <w:rPr>
          <w:rFonts w:ascii="Times New Roman"/>
          <w:b/>
          <w:i w:val="false"/>
          <w:color w:val="000000"/>
        </w:rPr>
        <w:t xml:space="preserve"> 2024 жылға арналған облыстық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1 305 429 211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72 952 513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41 228 271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7 932 023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30 014 485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24 112 549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12 306 203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1 208 358 826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1 208 358 826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1 196 143 391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1 196 143 391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1 292 896 447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13 261 149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5 353 158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4 183 804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аумақтық қорғаныс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аумақтық қорғаныс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19 658 267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17 636 574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780 591 461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121 266 125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120 470 862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602 598 509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486 302 138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6 370 168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395 317 249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72 911 993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99 816 751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15 073 502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84 707 881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40 303 484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38 305 017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37 649 572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28 020 162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7 534 194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5 970 474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7 076 653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37 103 761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22 311 276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84 220 320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9 129 322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71 860 715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2 862 470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16 639 260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52 075 054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34 676 362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3 775 242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13 708 821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7 115 142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даму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81 108 619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61 876 726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43 760 159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10 387 762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5 271 325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14 919 316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8 405 488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9 797 268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58 055 025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39 083 763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42 578 099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16 401 039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11 037 975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26 177 060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22 741 056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8 691 651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жобалары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5 840 128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25 761 092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34 168 327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37 206 345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37 206 345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35 532 869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29 515 338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31 978 058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31 859 613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-22 635 563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22 635 563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