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aad" w14:textId="c22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80 "Кентау қаласының Қарнақ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маусымдағы № 110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2023 жылғы 27 желтоқсандағы № 80 "2024-2026 жылдарға арналған Кентау қаласының Қарнақ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Қарнақ ауылының 2024-2026 жылдарға арналған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152 644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–1335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1335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