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647e" w14:textId="a53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27 маусымдағы № 121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365 бабының 3-тармағының 2) тармақшасына, "Қазақстан Республикасындағы жергілікті мемлекеттік басқару және өзін-өзі басқару туралы" Қазақстан Республикасының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 бойынша коммуналдық қалдықтардың түзілу және жинақталу нормалары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есептік нормалары, м3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