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a919" w14:textId="dc8a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25 желтоқсандағы № 162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2024 жылғы 25 желтоқсандағы № 161 "2025-2027 жылдарға арналған қалалық бюджет туралы" шешіміне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қалалық бюджеттен Ащысай ауылы бюджетіне берілетін субвенция мөлшерінің жалпы сомасы 61 840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